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325B1" w14:textId="552721C3" w:rsidR="00FB3F49" w:rsidRPr="0021425A" w:rsidRDefault="00FB3F49" w:rsidP="0021425A">
      <w:pPr>
        <w:shd w:val="clear" w:color="auto" w:fill="FFFFFF"/>
        <w:spacing w:after="300" w:line="360" w:lineRule="atLeast"/>
        <w:jc w:val="center"/>
        <w:outlineLvl w:val="2"/>
        <w:rPr>
          <w:rFonts w:eastAsia="Times New Roman" w:cstheme="minorHAnsi"/>
          <w:color w:val="000000"/>
          <w:sz w:val="32"/>
          <w:szCs w:val="32"/>
          <w:lang w:eastAsia="cs-CZ"/>
        </w:rPr>
      </w:pPr>
      <w:bookmarkStart w:id="0" w:name="_GoBack"/>
      <w:bookmarkEnd w:id="0"/>
      <w:r w:rsidRPr="0021425A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>Informace o zpracování osobních údajů</w:t>
      </w:r>
    </w:p>
    <w:p w14:paraId="2D7CD1CD" w14:textId="2347435A" w:rsidR="001E1034" w:rsidRPr="0021425A" w:rsidRDefault="00FB3F49" w:rsidP="00FB3F49">
      <w:pPr>
        <w:shd w:val="clear" w:color="auto" w:fill="FFFFFF"/>
        <w:spacing w:before="100" w:beforeAutospacing="1" w:after="360" w:line="360" w:lineRule="atLeast"/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Chráníme </w:t>
      </w:r>
      <w:r w:rsidR="0021425A" w:rsidRPr="0021425A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V</w:t>
      </w:r>
      <w:r w:rsidRPr="0021425A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aše údaje</w:t>
      </w:r>
    </w:p>
    <w:p w14:paraId="1009B1C0" w14:textId="23E20BFE" w:rsidR="00FB3F49" w:rsidRPr="0021425A" w:rsidRDefault="00FB3F49" w:rsidP="00FE5598">
      <w:pPr>
        <w:shd w:val="clear" w:color="auto" w:fill="FFFFFF"/>
        <w:spacing w:before="100" w:beforeAutospacing="1" w:after="360" w:line="360" w:lineRule="atLeast"/>
        <w:jc w:val="both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 xml:space="preserve">Tímto dokumentem </w:t>
      </w:r>
      <w:r w:rsidR="0021425A" w:rsidRPr="0021425A">
        <w:rPr>
          <w:rFonts w:eastAsia="Times New Roman" w:cstheme="minorHAnsi"/>
          <w:color w:val="333333"/>
          <w:sz w:val="24"/>
          <w:szCs w:val="24"/>
          <w:lang w:eastAsia="cs-CZ"/>
        </w:rPr>
        <w:t>V</w:t>
      </w: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 xml:space="preserve">ám poskytujeme informace o </w:t>
      </w:r>
      <w:r w:rsidR="00AE7594" w:rsidRPr="0021425A">
        <w:rPr>
          <w:rFonts w:eastAsia="Times New Roman" w:cstheme="minorHAnsi"/>
          <w:color w:val="333333"/>
          <w:sz w:val="24"/>
          <w:szCs w:val="24"/>
          <w:lang w:eastAsia="cs-CZ"/>
        </w:rPr>
        <w:t>V</w:t>
      </w: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 xml:space="preserve">ašich právech souvisejících se zpracováváním </w:t>
      </w:r>
      <w:r w:rsidR="00AE7594" w:rsidRPr="0021425A">
        <w:rPr>
          <w:rFonts w:eastAsia="Times New Roman" w:cstheme="minorHAnsi"/>
          <w:color w:val="333333"/>
          <w:sz w:val="24"/>
          <w:szCs w:val="24"/>
          <w:lang w:eastAsia="cs-CZ"/>
        </w:rPr>
        <w:t>V</w:t>
      </w: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 xml:space="preserve">ašich osobních údajů. Při zpracovávání osobních údajů se řídíme právními předpisy, zejména </w:t>
      </w:r>
      <w:r w:rsidR="00AE7594" w:rsidRPr="0021425A">
        <w:rPr>
          <w:rFonts w:eastAsia="Times New Roman" w:cstheme="minorHAnsi"/>
          <w:color w:val="333333"/>
          <w:sz w:val="24"/>
          <w:szCs w:val="24"/>
          <w:lang w:eastAsia="cs-CZ"/>
        </w:rPr>
        <w:t>N</w:t>
      </w: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ařízením Evropské</w:t>
      </w:r>
      <w:r w:rsidR="00AE7594" w:rsidRPr="0021425A">
        <w:rPr>
          <w:rFonts w:eastAsia="Times New Roman" w:cstheme="minorHAnsi"/>
          <w:color w:val="333333"/>
          <w:sz w:val="24"/>
          <w:szCs w:val="24"/>
          <w:lang w:eastAsia="cs-CZ"/>
        </w:rPr>
        <w:t>ho parlamentu a Rady (EU) 2016/679, o ochraně fyzických osob v souvislosti se zpracováním osobních údajů a o volném pohybu těchto údajů a o zrušení směrnice 95/46/ES (obecné nařízení o ochraně osobních údajů, dále jen „G</w:t>
      </w: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 xml:space="preserve">DPR) </w:t>
      </w:r>
      <w:r w:rsidR="00AE7594" w:rsidRPr="0021425A">
        <w:rPr>
          <w:rFonts w:eastAsia="Times New Roman" w:cstheme="minorHAnsi"/>
          <w:color w:val="333333"/>
          <w:sz w:val="24"/>
          <w:szCs w:val="24"/>
          <w:lang w:eastAsia="cs-CZ"/>
        </w:rPr>
        <w:t>a zákonem č. 110/2019 Sb., o zpracování osobních údajů</w:t>
      </w: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.</w:t>
      </w:r>
    </w:p>
    <w:p w14:paraId="5EF4B9F0" w14:textId="4167B064" w:rsidR="00FB3F49" w:rsidRPr="0021425A" w:rsidRDefault="00FB3F49" w:rsidP="00FB3F49">
      <w:pPr>
        <w:shd w:val="clear" w:color="auto" w:fill="FFFFFF"/>
        <w:spacing w:before="100" w:beforeAutospacing="1" w:after="360" w:line="360" w:lineRule="atLeast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Správcem </w:t>
      </w:r>
      <w:r w:rsidR="003E7F33" w:rsidRPr="0021425A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V</w:t>
      </w:r>
      <w:r w:rsidRPr="0021425A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ašich osobních údajů je:</w:t>
      </w:r>
    </w:p>
    <w:p w14:paraId="326CFBEC" w14:textId="6FD2D230" w:rsidR="000562AE" w:rsidRPr="0021425A" w:rsidRDefault="001F66C0" w:rsidP="00FB3F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Mateřská škola Ořech, okres Praha-západ</w:t>
      </w:r>
      <w:r w:rsidR="0021425A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, příspěvková organizace</w:t>
      </w:r>
    </w:p>
    <w:p w14:paraId="68BD098D" w14:textId="110C6506" w:rsidR="00FB3F49" w:rsidRPr="0021425A" w:rsidRDefault="000562AE" w:rsidP="000562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 xml:space="preserve">se sídlem </w:t>
      </w:r>
      <w:r w:rsidR="001F66C0" w:rsidRPr="0021425A">
        <w:rPr>
          <w:rFonts w:eastAsia="Times New Roman" w:cstheme="minorHAnsi"/>
          <w:color w:val="333333"/>
          <w:sz w:val="24"/>
          <w:szCs w:val="24"/>
          <w:lang w:eastAsia="cs-CZ"/>
        </w:rPr>
        <w:t>Karlštejnská 162, 252 25 Ořech</w:t>
      </w:r>
    </w:p>
    <w:p w14:paraId="3724617B" w14:textId="5E6C917F" w:rsidR="00FB3F49" w:rsidRPr="0021425A" w:rsidRDefault="00FB3F49" w:rsidP="00FB3F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 xml:space="preserve">IČO: </w:t>
      </w:r>
      <w:r w:rsidR="001F66C0" w:rsidRPr="0021425A">
        <w:rPr>
          <w:rFonts w:eastAsia="Times New Roman" w:cstheme="minorHAnsi"/>
          <w:color w:val="333333"/>
          <w:sz w:val="24"/>
          <w:szCs w:val="24"/>
          <w:lang w:eastAsia="cs-CZ"/>
        </w:rPr>
        <w:t>75034956</w:t>
      </w:r>
    </w:p>
    <w:p w14:paraId="09BC7DCF" w14:textId="7E2FDD80" w:rsidR="00FB3F49" w:rsidRPr="0021425A" w:rsidRDefault="00517B52" w:rsidP="00FB3F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d</w:t>
      </w:r>
      <w:r w:rsidR="00FB3F49" w:rsidRPr="0021425A">
        <w:rPr>
          <w:rFonts w:eastAsia="Times New Roman" w:cstheme="minorHAnsi"/>
          <w:color w:val="333333"/>
          <w:sz w:val="24"/>
          <w:szCs w:val="24"/>
          <w:lang w:eastAsia="cs-CZ"/>
        </w:rPr>
        <w:t>ále j</w:t>
      </w:r>
      <w:r w:rsidR="0081563A" w:rsidRPr="0021425A">
        <w:rPr>
          <w:rFonts w:eastAsia="Times New Roman" w:cstheme="minorHAnsi"/>
          <w:color w:val="333333"/>
          <w:sz w:val="24"/>
          <w:szCs w:val="24"/>
          <w:lang w:eastAsia="cs-CZ"/>
        </w:rPr>
        <w:t>ako</w:t>
      </w:r>
      <w:r w:rsidR="00FB3F49" w:rsidRPr="0021425A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„správce</w:t>
      </w:r>
      <w:r w:rsidR="008847CA" w:rsidRPr="0021425A">
        <w:rPr>
          <w:rFonts w:eastAsia="Times New Roman" w:cstheme="minorHAnsi"/>
          <w:color w:val="333333"/>
          <w:sz w:val="24"/>
          <w:szCs w:val="24"/>
          <w:lang w:eastAsia="cs-CZ"/>
        </w:rPr>
        <w:t>“</w:t>
      </w:r>
      <w:r w:rsidR="0081563A" w:rsidRPr="0021425A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nebo </w:t>
      </w:r>
      <w:r w:rsidR="008847CA" w:rsidRPr="0021425A">
        <w:rPr>
          <w:rFonts w:eastAsia="Times New Roman" w:cstheme="minorHAnsi"/>
          <w:color w:val="333333"/>
          <w:sz w:val="24"/>
          <w:szCs w:val="24"/>
          <w:lang w:eastAsia="cs-CZ"/>
        </w:rPr>
        <w:t>„</w:t>
      </w:r>
      <w:r w:rsidR="0081563A" w:rsidRPr="0021425A">
        <w:rPr>
          <w:rFonts w:eastAsia="Times New Roman" w:cstheme="minorHAnsi"/>
          <w:color w:val="333333"/>
          <w:sz w:val="24"/>
          <w:szCs w:val="24"/>
          <w:lang w:eastAsia="cs-CZ"/>
        </w:rPr>
        <w:t>škola</w:t>
      </w: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“</w:t>
      </w:r>
    </w:p>
    <w:p w14:paraId="1F3324AD" w14:textId="3E7929FA" w:rsidR="00FB3F49" w:rsidRPr="0021425A" w:rsidRDefault="00FB3F49" w:rsidP="00FE5598">
      <w:pPr>
        <w:shd w:val="clear" w:color="auto" w:fill="FFFFFF"/>
        <w:spacing w:before="100" w:beforeAutospacing="1" w:after="360" w:line="360" w:lineRule="atLeast"/>
        <w:jc w:val="both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 xml:space="preserve">Níže se dozvíte, jak budeme zpracovávat Vaše osobní údaje s ohledem na </w:t>
      </w:r>
      <w:r w:rsidR="0084090E" w:rsidRPr="0021425A">
        <w:rPr>
          <w:rFonts w:eastAsia="Times New Roman" w:cstheme="minorHAnsi"/>
          <w:color w:val="333333"/>
          <w:sz w:val="24"/>
          <w:szCs w:val="24"/>
          <w:lang w:eastAsia="cs-CZ"/>
        </w:rPr>
        <w:t>platné právní předpisy.</w:t>
      </w:r>
    </w:p>
    <w:p w14:paraId="0812B65A" w14:textId="77777777" w:rsidR="00FB3F49" w:rsidRPr="0021425A" w:rsidRDefault="00FB3F49" w:rsidP="00FB3F49">
      <w:pPr>
        <w:shd w:val="clear" w:color="auto" w:fill="FFFFFF"/>
        <w:spacing w:before="100" w:beforeAutospacing="1" w:after="360" w:line="360" w:lineRule="atLeast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Základní zásady ochrany osobních údajů</w:t>
      </w:r>
    </w:p>
    <w:p w14:paraId="50EA4255" w14:textId="69988CFF" w:rsidR="00FB3F49" w:rsidRPr="0021425A" w:rsidRDefault="00FB3F49" w:rsidP="00FE559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660"/>
        <w:jc w:val="both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 xml:space="preserve">Škola se zavazuje dodržovat povinnosti v oblasti ochrany osobních údajů tak, aby byla chráněna práva všech subjektů, jejichž osobní údaje </w:t>
      </w:r>
      <w:r w:rsidR="00892610" w:rsidRPr="0021425A">
        <w:rPr>
          <w:rFonts w:eastAsia="Times New Roman" w:cstheme="minorHAnsi"/>
          <w:color w:val="333333"/>
          <w:sz w:val="24"/>
          <w:szCs w:val="24"/>
          <w:lang w:eastAsia="cs-CZ"/>
        </w:rPr>
        <w:t>š</w:t>
      </w: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kola zpracovává, a to v nevyšší možné míře.</w:t>
      </w:r>
    </w:p>
    <w:p w14:paraId="45FF9417" w14:textId="77777777" w:rsidR="00FB3F49" w:rsidRPr="0021425A" w:rsidRDefault="00FB3F49" w:rsidP="00FE559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660"/>
        <w:jc w:val="both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Získání a zpracování osobních údajů je vždy řešeno v rámci zásad zákonnosti, transparentnosti a korektnosti.</w:t>
      </w:r>
    </w:p>
    <w:p w14:paraId="78E10EB1" w14:textId="77777777" w:rsidR="00FB3F49" w:rsidRPr="0021425A" w:rsidRDefault="00FB3F49" w:rsidP="00FE559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660"/>
        <w:jc w:val="both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Jsou prováděna opatření v oblasti technické, procesní a organizační tak, aby byla zajištěna ochrana při zpracování osobních údajů, jejich integrita, dostupnost, důvěrnost a odolnost. Tato opatření jsou pravidelně kontrolována a na základě účinnosti hodnocena a zdokonalována.</w:t>
      </w:r>
    </w:p>
    <w:p w14:paraId="6CFDA26C" w14:textId="77777777" w:rsidR="00FB3F49" w:rsidRPr="0021425A" w:rsidRDefault="00FB3F49" w:rsidP="00FE559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660"/>
        <w:jc w:val="both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K osobním údajům mají přístup pouze oprávněné osoby, jiným subjektům jsou údaje předávány pouze z důvodu plnění zákonného účelu nebo se souhlasem subjektů údajů.</w:t>
      </w:r>
    </w:p>
    <w:p w14:paraId="594CE878" w14:textId="77777777" w:rsidR="00FB3F49" w:rsidRPr="0021425A" w:rsidRDefault="00FB3F49" w:rsidP="00FE559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660"/>
        <w:jc w:val="both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Osobní údaje jsou zpracovávány pouze v nutném rozsahu a po nezbytně nutnou dobu.</w:t>
      </w:r>
    </w:p>
    <w:p w14:paraId="767F1856" w14:textId="77777777" w:rsidR="00FB3F49" w:rsidRPr="0021425A" w:rsidRDefault="00FB3F49" w:rsidP="00FE559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660"/>
        <w:jc w:val="both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Nové požadavky vyplývající z právních předpisů nebo aktuálních hrozeb jsou neprodleně implementovány.</w:t>
      </w:r>
    </w:p>
    <w:p w14:paraId="04D585CB" w14:textId="77777777" w:rsidR="00FB3F49" w:rsidRPr="0021425A" w:rsidRDefault="00FB3F49" w:rsidP="00FE559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660"/>
        <w:jc w:val="both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Porušení ochrany osobních údajů jsou vždy evidována, vyšetřena a v případě dopadu na práva subjektů údajů hlášena na dozorový úřad, v případě vysokých rizik také subjektům údajů.</w:t>
      </w:r>
    </w:p>
    <w:p w14:paraId="3949F549" w14:textId="77777777" w:rsidR="00B43393" w:rsidRPr="0021425A" w:rsidRDefault="00B43393" w:rsidP="00B43393">
      <w:pPr>
        <w:spacing w:before="120" w:after="120" w:line="276" w:lineRule="auto"/>
        <w:contextualSpacing/>
        <w:rPr>
          <w:rFonts w:cstheme="minorHAnsi"/>
          <w:b/>
          <w:iCs/>
        </w:rPr>
      </w:pPr>
      <w:r w:rsidRPr="0021425A">
        <w:rPr>
          <w:rFonts w:cstheme="minorHAnsi"/>
          <w:b/>
          <w:iCs/>
        </w:rPr>
        <w:t>Jako správce osobních údajů škola zpracovává následující osobní údaje:</w:t>
      </w:r>
    </w:p>
    <w:p w14:paraId="6553CD14" w14:textId="77777777" w:rsidR="00B43393" w:rsidRPr="0021425A" w:rsidRDefault="00B43393" w:rsidP="00B43393">
      <w:pPr>
        <w:pStyle w:val="Default"/>
        <w:spacing w:line="276" w:lineRule="auto"/>
        <w:rPr>
          <w:rFonts w:asciiTheme="minorHAnsi" w:hAnsiTheme="minorHAnsi" w:cstheme="minorHAnsi"/>
          <w:b/>
          <w:iCs/>
          <w:color w:val="auto"/>
          <w:sz w:val="22"/>
          <w:szCs w:val="22"/>
        </w:rPr>
      </w:pPr>
      <w:r w:rsidRPr="0021425A">
        <w:rPr>
          <w:rFonts w:asciiTheme="minorHAnsi" w:hAnsiTheme="minorHAnsi" w:cstheme="minorHAnsi"/>
          <w:b/>
          <w:iCs/>
          <w:color w:val="auto"/>
          <w:sz w:val="22"/>
          <w:szCs w:val="22"/>
        </w:rPr>
        <w:t>Osobní údaje zaměstnanců: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B43393" w:rsidRPr="0021425A" w14:paraId="4AFECC07" w14:textId="77777777" w:rsidTr="00CA7257">
        <w:tc>
          <w:tcPr>
            <w:tcW w:w="2478" w:type="dxa"/>
          </w:tcPr>
          <w:p w14:paraId="5AEF771E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Oblast zpracování</w:t>
            </w:r>
          </w:p>
        </w:tc>
        <w:tc>
          <w:tcPr>
            <w:tcW w:w="2478" w:type="dxa"/>
          </w:tcPr>
          <w:p w14:paraId="2FB9A798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Účel zpracování</w:t>
            </w:r>
          </w:p>
        </w:tc>
        <w:tc>
          <w:tcPr>
            <w:tcW w:w="2478" w:type="dxa"/>
          </w:tcPr>
          <w:p w14:paraId="005F4911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Právní základ zpracování</w:t>
            </w:r>
          </w:p>
        </w:tc>
        <w:tc>
          <w:tcPr>
            <w:tcW w:w="2478" w:type="dxa"/>
          </w:tcPr>
          <w:p w14:paraId="6282B24B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Doba zpracování</w:t>
            </w:r>
          </w:p>
        </w:tc>
      </w:tr>
      <w:tr w:rsidR="00B43393" w:rsidRPr="0021425A" w14:paraId="52E9F298" w14:textId="77777777" w:rsidTr="00CA7257">
        <w:tc>
          <w:tcPr>
            <w:tcW w:w="2478" w:type="dxa"/>
          </w:tcPr>
          <w:p w14:paraId="2BE5F62C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Vedení osobních spisů zaměstnanců, mzdové </w:t>
            </w:r>
            <w:r w:rsidRPr="0021425A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lastRenderedPageBreak/>
              <w:t>listy – jedná se zejména o tyto osobní údaje:</w:t>
            </w:r>
          </w:p>
          <w:p w14:paraId="3021B05B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- jméno,</w:t>
            </w:r>
          </w:p>
          <w:p w14:paraId="177759A5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- příjmení (včetně rodného příjmení),</w:t>
            </w:r>
          </w:p>
          <w:p w14:paraId="58B6C676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- titul,</w:t>
            </w:r>
          </w:p>
          <w:p w14:paraId="76E88D8E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- datum narození,</w:t>
            </w:r>
          </w:p>
          <w:p w14:paraId="528B87FB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- místo narození,</w:t>
            </w:r>
          </w:p>
          <w:p w14:paraId="4DEC8AB7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- rodné číslo,</w:t>
            </w:r>
          </w:p>
          <w:p w14:paraId="069262DB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- státní občanství,</w:t>
            </w:r>
          </w:p>
          <w:p w14:paraId="38E70CE7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- trvalý pobyt,</w:t>
            </w:r>
          </w:p>
          <w:p w14:paraId="12E6CD3E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- jiné místo pobytu,</w:t>
            </w:r>
          </w:p>
          <w:p w14:paraId="3B5C7666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- rodinný stav (pouze u zaměstnance, který uplatňuje daňové zvýhodnění),</w:t>
            </w:r>
          </w:p>
          <w:p w14:paraId="65370DB4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- počet vychovaných dětí (pouze u zaměstnance, který uplatňuje daňové zvýhodnění),</w:t>
            </w:r>
          </w:p>
          <w:p w14:paraId="0C15ACC1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- vzdělání (včetně kopie vysokoškolského diplomu),</w:t>
            </w:r>
          </w:p>
          <w:p w14:paraId="36910CFB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- odborné znalosti či dovednosti,</w:t>
            </w:r>
          </w:p>
          <w:p w14:paraId="75ABBABE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- číslo bankovního účtu,</w:t>
            </w:r>
          </w:p>
          <w:p w14:paraId="582808C1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- druh pobíraného důchodu,</w:t>
            </w:r>
          </w:p>
          <w:p w14:paraId="12E4A62A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- údaje o změněné pracovní schopnosti,</w:t>
            </w:r>
          </w:p>
          <w:p w14:paraId="68C748C3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- údaje o srážkách ze mzdy včetně údajů o probíhajících exekučních řízeních,</w:t>
            </w:r>
          </w:p>
          <w:p w14:paraId="403F40D3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- zdravotní pojišťovna,</w:t>
            </w:r>
          </w:p>
          <w:p w14:paraId="55A6AC47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- příslušnost k systému sociálního pojištění jiného státu,</w:t>
            </w:r>
          </w:p>
          <w:p w14:paraId="762C0086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- podpis,</w:t>
            </w:r>
          </w:p>
          <w:p w14:paraId="111D01A1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- e-mail,</w:t>
            </w:r>
          </w:p>
          <w:p w14:paraId="20D4352A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- telefon,</w:t>
            </w:r>
          </w:p>
          <w:p w14:paraId="08083E2A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- údaje o příspěvcích poskytovaných do systému životního a penzijního připojištění včetně smluvních podmínek konkrétních produktů,</w:t>
            </w:r>
          </w:p>
          <w:p w14:paraId="3F4583AF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lastRenderedPageBreak/>
              <w:t>- věk,</w:t>
            </w:r>
          </w:p>
          <w:p w14:paraId="68D9B3C7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- pohlaví,</w:t>
            </w:r>
          </w:p>
          <w:p w14:paraId="02D2C605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- zvláštní kategorie osobních údajů: informace o zdravotním stavu zaměstnance, a to pouze v rozsahu, k němuž je dle zákona povinen (povinná vstupní prohlídka, pracovní úrazy).</w:t>
            </w:r>
          </w:p>
        </w:tc>
        <w:tc>
          <w:tcPr>
            <w:tcW w:w="2478" w:type="dxa"/>
          </w:tcPr>
          <w:p w14:paraId="6B03506E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</w:pPr>
            <w:r w:rsidRPr="0021425A"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  <w:lastRenderedPageBreak/>
              <w:t xml:space="preserve">Plnění povinností vyplývajících zaměstnavateli zejména </w:t>
            </w:r>
            <w:r w:rsidRPr="0021425A"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  <w:lastRenderedPageBreak/>
              <w:t>z pracovně-právních a daňových předpisů:</w:t>
            </w:r>
          </w:p>
          <w:p w14:paraId="79318904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</w:pPr>
            <w:r w:rsidRPr="0021425A"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  <w:t>- zákon č. 262/2006 Sb., zákoník práce;</w:t>
            </w:r>
          </w:p>
          <w:p w14:paraId="7C62555C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</w:pPr>
            <w:r w:rsidRPr="0021425A"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  <w:t>- zákon č. 48/1997 Sb., o veřejném zdravotním pojištění;</w:t>
            </w:r>
          </w:p>
          <w:p w14:paraId="6371B4D0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</w:pPr>
            <w:r w:rsidRPr="0021425A"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  <w:t>- zákon č. 187/2006 Sb., o nemocenském pojištění;</w:t>
            </w:r>
          </w:p>
          <w:p w14:paraId="1C327C49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</w:pPr>
            <w:r w:rsidRPr="0021425A"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  <w:t xml:space="preserve">- zákon č. 155/1995 Sb., o důchodovém pojištění; </w:t>
            </w:r>
          </w:p>
          <w:p w14:paraId="57D6C580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</w:pPr>
            <w:r w:rsidRPr="0021425A"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  <w:t>- zákon č. 280/2009 Sb., daňový řád;</w:t>
            </w:r>
          </w:p>
          <w:p w14:paraId="65639631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</w:pPr>
            <w:r w:rsidRPr="0021425A"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  <w:t>- zákon č. 586/1992 Sb., o daních z příjmů;</w:t>
            </w:r>
          </w:p>
          <w:p w14:paraId="3885B5B6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</w:pPr>
            <w:r w:rsidRPr="0021425A"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  <w:t xml:space="preserve">- zákon č. 435/2004 Sb., o zaměstnanosti; </w:t>
            </w:r>
          </w:p>
          <w:p w14:paraId="7C98CDC5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</w:pPr>
            <w:r w:rsidRPr="0021425A"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  <w:t>- zákon č. 563/2004 Sb., o pedagogických pracovnících;</w:t>
            </w:r>
          </w:p>
          <w:p w14:paraId="0D1B09C9" w14:textId="77777777" w:rsidR="00B43393" w:rsidRPr="0021425A" w:rsidRDefault="00B43393" w:rsidP="00CA7257">
            <w:pPr>
              <w:pStyle w:val="Default"/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</w:pPr>
            <w:r w:rsidRPr="0021425A"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  <w:t>- zákon č. 589/1992 Sb., o pojistném na sociální zabezpečení a příspěvku na státní politiku zaměstnanosti;</w:t>
            </w:r>
          </w:p>
          <w:p w14:paraId="61532A60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</w:pPr>
            <w:r w:rsidRPr="0021425A"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  <w:t xml:space="preserve">- zákon č. 155/1995 Sb., o důchodovém pojištění; </w:t>
            </w:r>
          </w:p>
          <w:p w14:paraId="4E8D9438" w14:textId="77777777" w:rsidR="00B43393" w:rsidRPr="0021425A" w:rsidRDefault="00B43393" w:rsidP="00CA7257">
            <w:pPr>
              <w:pStyle w:val="Default"/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</w:pPr>
            <w:r w:rsidRPr="0021425A"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  <w:t xml:space="preserve">- nařízení vlády č. 201/2010 Sb., o způsobu evidence úrazů, hlášení a zasílání záznamu o úrazu. </w:t>
            </w:r>
          </w:p>
          <w:p w14:paraId="287BFF0A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</w:pPr>
          </w:p>
        </w:tc>
        <w:tc>
          <w:tcPr>
            <w:tcW w:w="2478" w:type="dxa"/>
          </w:tcPr>
          <w:p w14:paraId="37F3DC2E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</w:pPr>
            <w:r w:rsidRPr="0021425A"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  <w:lastRenderedPageBreak/>
              <w:t xml:space="preserve">Čl. 6 odst. 1 písm. b) GDPR zpracování je nezbytné pro splnění </w:t>
            </w:r>
            <w:r w:rsidRPr="0021425A"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  <w:lastRenderedPageBreak/>
              <w:t xml:space="preserve">smlouvy (pracovní smlouvy nebo dohody konané mimo pracovní poměr); </w:t>
            </w:r>
          </w:p>
          <w:p w14:paraId="2152975F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</w:pPr>
          </w:p>
          <w:p w14:paraId="7885D600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</w:pPr>
            <w:r w:rsidRPr="0021425A"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  <w:t>čl. 6 odst. 1 písm. c) GDPR zpracování je nezbytné pro splnění právní povinnosti, která se na správce vztahuje.</w:t>
            </w:r>
          </w:p>
          <w:p w14:paraId="416FAA92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</w:pPr>
          </w:p>
          <w:p w14:paraId="73EF8485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</w:pPr>
          </w:p>
        </w:tc>
        <w:tc>
          <w:tcPr>
            <w:tcW w:w="2478" w:type="dxa"/>
          </w:tcPr>
          <w:p w14:paraId="46BBC838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</w:pPr>
            <w:r w:rsidRPr="0021425A"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  <w:lastRenderedPageBreak/>
              <w:t xml:space="preserve">Po dobu trvání pracovního poměru, některé osobní údaje </w:t>
            </w:r>
            <w:r w:rsidRPr="0021425A"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  <w:lastRenderedPageBreak/>
              <w:t>zaměstnanců jsou uchovávány na základě zákona i po skončení pracovního poměru:</w:t>
            </w:r>
          </w:p>
          <w:p w14:paraId="2CFCE762" w14:textId="77777777" w:rsidR="00B43393" w:rsidRPr="0021425A" w:rsidRDefault="00B43393" w:rsidP="00CA7257">
            <w:pPr>
              <w:pStyle w:val="Default"/>
              <w:numPr>
                <w:ilvl w:val="0"/>
                <w:numId w:val="3"/>
              </w:numPr>
              <w:spacing w:line="276" w:lineRule="auto"/>
              <w:ind w:left="111" w:hanging="111"/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</w:pPr>
            <w:r w:rsidRPr="0021425A"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  <w:t>evidenční listy důchodového pojištění – 3 roky;</w:t>
            </w:r>
          </w:p>
          <w:p w14:paraId="7D4568AC" w14:textId="77777777" w:rsidR="00B43393" w:rsidRPr="0021425A" w:rsidRDefault="00B43393" w:rsidP="00CA7257">
            <w:pPr>
              <w:pStyle w:val="Default"/>
              <w:numPr>
                <w:ilvl w:val="0"/>
                <w:numId w:val="3"/>
              </w:numPr>
              <w:spacing w:line="276" w:lineRule="auto"/>
              <w:ind w:left="111" w:hanging="111"/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</w:pPr>
            <w:r w:rsidRPr="0021425A"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  <w:t>záznamy o pojistném na sociální zabezpečení a příspěvku na státní politiku zaměstnanosti – 6 let;</w:t>
            </w:r>
          </w:p>
          <w:p w14:paraId="6ACD9906" w14:textId="77777777" w:rsidR="00B43393" w:rsidRPr="0021425A" w:rsidRDefault="00B43393" w:rsidP="00CA7257">
            <w:pPr>
              <w:pStyle w:val="Default"/>
              <w:numPr>
                <w:ilvl w:val="0"/>
                <w:numId w:val="3"/>
              </w:numPr>
              <w:spacing w:line="276" w:lineRule="auto"/>
              <w:ind w:left="111" w:hanging="111"/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</w:pPr>
            <w:r w:rsidRPr="0021425A"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  <w:t>záznamy a údaje o zdravotním a nemocenském pojištění – 10 let;</w:t>
            </w:r>
          </w:p>
          <w:p w14:paraId="6C7475D6" w14:textId="77777777" w:rsidR="00B43393" w:rsidRPr="0021425A" w:rsidRDefault="00B43393" w:rsidP="00CA7257">
            <w:pPr>
              <w:pStyle w:val="Default"/>
              <w:numPr>
                <w:ilvl w:val="0"/>
                <w:numId w:val="3"/>
              </w:numPr>
              <w:spacing w:line="276" w:lineRule="auto"/>
              <w:ind w:left="111" w:hanging="111"/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</w:pPr>
            <w:r w:rsidRPr="0021425A"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  <w:t>daňové doklady – prohlášení k dani, žádost o roční zúčtování, vyúčtování – 10 let, ostatní daňové doklady a účetní záznamy – 5 let;</w:t>
            </w:r>
          </w:p>
          <w:p w14:paraId="4AD979EB" w14:textId="77777777" w:rsidR="00B43393" w:rsidRPr="0021425A" w:rsidRDefault="00B43393" w:rsidP="00CA7257">
            <w:pPr>
              <w:pStyle w:val="Default"/>
              <w:numPr>
                <w:ilvl w:val="0"/>
                <w:numId w:val="3"/>
              </w:numPr>
              <w:spacing w:line="276" w:lineRule="auto"/>
              <w:ind w:left="111" w:hanging="111"/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</w:pPr>
            <w:r w:rsidRPr="0021425A"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  <w:t>záznamy o skutečnostech vedených v evidenci, pokud jde o poživatele starobního nebo invalidního důchodu po dobu 10 let;</w:t>
            </w:r>
          </w:p>
          <w:p w14:paraId="14270ADC" w14:textId="77777777" w:rsidR="00B43393" w:rsidRPr="0021425A" w:rsidRDefault="00B43393" w:rsidP="00CA7257">
            <w:pPr>
              <w:pStyle w:val="Default"/>
              <w:numPr>
                <w:ilvl w:val="0"/>
                <w:numId w:val="3"/>
              </w:numPr>
              <w:spacing w:line="276" w:lineRule="auto"/>
              <w:ind w:left="111" w:hanging="111"/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</w:pPr>
            <w:r w:rsidRPr="0021425A"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  <w:t>mzdové listy a účetní záznamy pro účely důchodového pojištění, např. doklady o vzniku, druhu nebo skončení pracovního poměru apod. – 30 let;</w:t>
            </w:r>
          </w:p>
          <w:p w14:paraId="38D84F46" w14:textId="77777777" w:rsidR="00B43393" w:rsidRPr="0021425A" w:rsidRDefault="00B43393" w:rsidP="00CA7257">
            <w:pPr>
              <w:pStyle w:val="Default"/>
              <w:numPr>
                <w:ilvl w:val="0"/>
                <w:numId w:val="3"/>
              </w:numPr>
              <w:spacing w:line="276" w:lineRule="auto"/>
              <w:ind w:left="111" w:hanging="111"/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</w:pPr>
            <w:r w:rsidRPr="0021425A"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  <w:t>záznamy a evidence docházky - 3 roky</w:t>
            </w:r>
          </w:p>
          <w:p w14:paraId="5D65F07E" w14:textId="77777777" w:rsidR="00B43393" w:rsidRPr="0021425A" w:rsidRDefault="00B43393" w:rsidP="00CA7257">
            <w:pPr>
              <w:pStyle w:val="Default"/>
              <w:numPr>
                <w:ilvl w:val="0"/>
                <w:numId w:val="3"/>
              </w:numPr>
              <w:spacing w:line="276" w:lineRule="auto"/>
              <w:ind w:left="111" w:hanging="111"/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</w:pPr>
            <w:r w:rsidRPr="0021425A"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  <w:t>doklady o době nepřítomnosti, dovolenky zaměstnance – 10 let;</w:t>
            </w:r>
          </w:p>
          <w:p w14:paraId="2AC7F73A" w14:textId="77777777" w:rsidR="00B43393" w:rsidRPr="0021425A" w:rsidRDefault="00B43393" w:rsidP="00CA7257">
            <w:pPr>
              <w:pStyle w:val="Default"/>
              <w:numPr>
                <w:ilvl w:val="0"/>
                <w:numId w:val="3"/>
              </w:numPr>
              <w:spacing w:line="276" w:lineRule="auto"/>
              <w:ind w:left="111" w:hanging="111"/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</w:pPr>
            <w:r w:rsidRPr="0021425A"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  <w:t>výplatní listy – 30 let;</w:t>
            </w:r>
          </w:p>
          <w:p w14:paraId="546443A9" w14:textId="77777777" w:rsidR="00B43393" w:rsidRPr="0021425A" w:rsidRDefault="00B43393" w:rsidP="00CA7257">
            <w:pPr>
              <w:pStyle w:val="Default"/>
              <w:numPr>
                <w:ilvl w:val="0"/>
                <w:numId w:val="3"/>
              </w:numPr>
              <w:spacing w:line="276" w:lineRule="auto"/>
              <w:ind w:left="111" w:hanging="111"/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</w:pPr>
            <w:r w:rsidRPr="0021425A"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  <w:t>písemnosti týkající se prováděných srážek ze mzdy – 30 let;</w:t>
            </w:r>
          </w:p>
          <w:p w14:paraId="25849133" w14:textId="77777777" w:rsidR="00B43393" w:rsidRPr="0021425A" w:rsidRDefault="00B43393" w:rsidP="00CA7257">
            <w:pPr>
              <w:pStyle w:val="Default"/>
              <w:numPr>
                <w:ilvl w:val="0"/>
                <w:numId w:val="3"/>
              </w:numPr>
              <w:spacing w:line="276" w:lineRule="auto"/>
              <w:ind w:left="111" w:hanging="111"/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</w:pPr>
            <w:r w:rsidRPr="0021425A"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  <w:lastRenderedPageBreak/>
              <w:t>důtky, výtky, hodnocení zaměstnance – 3 roky;</w:t>
            </w:r>
          </w:p>
          <w:p w14:paraId="69C30D18" w14:textId="77777777" w:rsidR="00B43393" w:rsidRPr="0021425A" w:rsidRDefault="00B43393" w:rsidP="00CA7257">
            <w:pPr>
              <w:pStyle w:val="Default"/>
              <w:numPr>
                <w:ilvl w:val="0"/>
                <w:numId w:val="3"/>
              </w:numPr>
              <w:spacing w:line="276" w:lineRule="auto"/>
              <w:ind w:left="111" w:hanging="111"/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</w:pPr>
            <w:r w:rsidRPr="0021425A"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  <w:t>pracovnělékařské posudky – 10 let.</w:t>
            </w:r>
          </w:p>
          <w:p w14:paraId="7ADA3B11" w14:textId="77777777" w:rsidR="00B43393" w:rsidRPr="0021425A" w:rsidRDefault="00B43393" w:rsidP="00CA7257">
            <w:pPr>
              <w:pStyle w:val="Default"/>
              <w:spacing w:line="276" w:lineRule="auto"/>
              <w:ind w:left="111"/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</w:pPr>
          </w:p>
          <w:p w14:paraId="2118E3DA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21425A"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  <w:t>Zaměstnavatel dále uchovává i po skončení pracovního nebo obdobného poměru některé dokumenty obsahující osobní údaje zaměstnanců za účelem ochrany práv a oprávněných zájmů zaměstnavatele, včetně dohody o hmotné odpovědnosti zaměstnance, a to po dobu 10 let od skončení pracovněprávního vztahu.</w:t>
            </w:r>
            <w:r w:rsidRPr="0021425A">
              <w:rPr>
                <w:rFonts w:asciiTheme="minorHAnsi" w:hAnsiTheme="minorHAnsi" w:cstheme="minorHAnsi"/>
                <w:bCs/>
                <w:szCs w:val="18"/>
              </w:rPr>
              <w:t xml:space="preserve"> </w:t>
            </w:r>
          </w:p>
        </w:tc>
      </w:tr>
      <w:tr w:rsidR="00B43393" w:rsidRPr="0021425A" w14:paraId="490FB932" w14:textId="77777777" w:rsidTr="00CA7257">
        <w:tc>
          <w:tcPr>
            <w:tcW w:w="2478" w:type="dxa"/>
          </w:tcPr>
          <w:p w14:paraId="740C873C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lastRenderedPageBreak/>
              <w:t>Prezentace a propagace školy – jedná se zejména o tyto osobní údaje:</w:t>
            </w:r>
          </w:p>
          <w:p w14:paraId="1FACF6B8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- fotografie,</w:t>
            </w:r>
          </w:p>
          <w:p w14:paraId="4981B64D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- video zaměstnance,</w:t>
            </w:r>
          </w:p>
          <w:p w14:paraId="103B906D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- zvukový záznam.</w:t>
            </w:r>
          </w:p>
        </w:tc>
        <w:tc>
          <w:tcPr>
            <w:tcW w:w="2478" w:type="dxa"/>
          </w:tcPr>
          <w:p w14:paraId="58206104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Prezentace a propagace správce na internetových stránkách školy, v hromadných sdělovacích prostředcích, na nástěnce nad rozsah oprávněného zájmu školy.</w:t>
            </w:r>
          </w:p>
        </w:tc>
        <w:tc>
          <w:tcPr>
            <w:tcW w:w="2478" w:type="dxa"/>
          </w:tcPr>
          <w:p w14:paraId="6D36B1DD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Čl. 6 odst. 1 písm. a) GDPR subjekt údajů udělil souhlas se zpracováním svých osobních údajů.</w:t>
            </w:r>
          </w:p>
        </w:tc>
        <w:tc>
          <w:tcPr>
            <w:tcW w:w="2478" w:type="dxa"/>
          </w:tcPr>
          <w:p w14:paraId="66525C33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Osobní údaje jsou zpracovávány do odvolání souhlasu subjektu údajů příp. po dobu trvání pracovněprávního vztahu.</w:t>
            </w:r>
          </w:p>
          <w:p w14:paraId="00A8068B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B43393" w:rsidRPr="0021425A" w14:paraId="5A8980B1" w14:textId="77777777" w:rsidTr="00CA7257">
        <w:trPr>
          <w:trHeight w:val="1315"/>
        </w:trPr>
        <w:tc>
          <w:tcPr>
            <w:tcW w:w="2478" w:type="dxa"/>
          </w:tcPr>
          <w:p w14:paraId="7B407D91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Evidence životopisů uchazečů – jedná se o osobní údaje uvedené uchazeči v zaslaných životopisech.</w:t>
            </w:r>
          </w:p>
        </w:tc>
        <w:tc>
          <w:tcPr>
            <w:tcW w:w="2478" w:type="dxa"/>
          </w:tcPr>
          <w:p w14:paraId="741E1723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Konání výběrového řízení na správcem vypsanou pracovní pozici;</w:t>
            </w:r>
          </w:p>
          <w:p w14:paraId="416A9678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311B6411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478" w:type="dxa"/>
          </w:tcPr>
          <w:p w14:paraId="02DABE4A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Čl. 6 odst. 1 písm. b) GDPR – zpracování je nezbytné pro splnění smlouvy (uzavření pracovní smlouvy/dohody konané mimo pracovní poměr);</w:t>
            </w:r>
          </w:p>
        </w:tc>
        <w:tc>
          <w:tcPr>
            <w:tcW w:w="2478" w:type="dxa"/>
          </w:tcPr>
          <w:p w14:paraId="1CC2D5C2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Po dobu konání výběrového řízení. </w:t>
            </w:r>
          </w:p>
          <w:p w14:paraId="798F21C8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  <w:p w14:paraId="030FF03E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  <w:p w14:paraId="1580344C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7262FCCF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14:paraId="681AEAED" w14:textId="77777777" w:rsidR="00B43393" w:rsidRPr="0021425A" w:rsidRDefault="00B43393" w:rsidP="00B43393">
      <w:pPr>
        <w:pStyle w:val="Default"/>
        <w:spacing w:line="276" w:lineRule="auto"/>
        <w:rPr>
          <w:rFonts w:asciiTheme="minorHAnsi" w:hAnsiTheme="minorHAnsi" w:cstheme="minorHAnsi"/>
          <w:b/>
          <w:iCs/>
          <w:color w:val="auto"/>
          <w:sz w:val="22"/>
          <w:szCs w:val="22"/>
        </w:rPr>
      </w:pPr>
    </w:p>
    <w:p w14:paraId="6BB38420" w14:textId="77777777" w:rsidR="00B43393" w:rsidRPr="0021425A" w:rsidRDefault="00B43393" w:rsidP="00B43393">
      <w:pPr>
        <w:pStyle w:val="Default"/>
        <w:spacing w:line="276" w:lineRule="auto"/>
        <w:rPr>
          <w:rFonts w:asciiTheme="minorHAnsi" w:hAnsiTheme="minorHAnsi" w:cstheme="minorHAnsi"/>
          <w:b/>
          <w:iCs/>
          <w:color w:val="auto"/>
        </w:rPr>
      </w:pPr>
      <w:r w:rsidRPr="0021425A">
        <w:rPr>
          <w:rFonts w:asciiTheme="minorHAnsi" w:hAnsiTheme="minorHAnsi" w:cstheme="minorHAnsi"/>
          <w:b/>
          <w:iCs/>
          <w:color w:val="auto"/>
          <w:sz w:val="22"/>
          <w:szCs w:val="22"/>
        </w:rPr>
        <w:t>Osobní údaje žáků a jejich zákonných zástupců: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B43393" w:rsidRPr="0021425A" w14:paraId="0E3C9236" w14:textId="77777777" w:rsidTr="00CA7257">
        <w:tc>
          <w:tcPr>
            <w:tcW w:w="2478" w:type="dxa"/>
          </w:tcPr>
          <w:p w14:paraId="60E0AD65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Oblast zpracování</w:t>
            </w:r>
          </w:p>
        </w:tc>
        <w:tc>
          <w:tcPr>
            <w:tcW w:w="2478" w:type="dxa"/>
          </w:tcPr>
          <w:p w14:paraId="2668D994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Účel zpracování</w:t>
            </w:r>
          </w:p>
        </w:tc>
        <w:tc>
          <w:tcPr>
            <w:tcW w:w="2478" w:type="dxa"/>
          </w:tcPr>
          <w:p w14:paraId="1F6FCD19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Právní základ zpracování</w:t>
            </w:r>
          </w:p>
        </w:tc>
        <w:tc>
          <w:tcPr>
            <w:tcW w:w="2478" w:type="dxa"/>
          </w:tcPr>
          <w:p w14:paraId="1F1BF2C1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Doba zpracování</w:t>
            </w:r>
          </w:p>
        </w:tc>
      </w:tr>
      <w:tr w:rsidR="00B43393" w:rsidRPr="0021425A" w14:paraId="4F766ACB" w14:textId="77777777" w:rsidTr="00CA7257">
        <w:tc>
          <w:tcPr>
            <w:tcW w:w="2478" w:type="dxa"/>
          </w:tcPr>
          <w:p w14:paraId="44C1C8A8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Přijímací řízení žáků:</w:t>
            </w:r>
          </w:p>
          <w:p w14:paraId="593BA0DC" w14:textId="77777777" w:rsidR="00B43393" w:rsidRPr="0021425A" w:rsidRDefault="00B43393" w:rsidP="00CA7257">
            <w:pPr>
              <w:pStyle w:val="Odstavecseseznamem"/>
              <w:widowControl w:val="0"/>
              <w:spacing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dokumenty potřebné k přihlášení:</w:t>
            </w:r>
          </w:p>
          <w:p w14:paraId="5F96EADE" w14:textId="7FC51503" w:rsidR="00B43393" w:rsidRPr="0021425A" w:rsidRDefault="00B43393" w:rsidP="00CA7257">
            <w:pPr>
              <w:pStyle w:val="Odstavecseseznamem"/>
              <w:widowControl w:val="0"/>
              <w:spacing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Přihláška ke vzdělávání</w:t>
            </w:r>
            <w:r w:rsidR="00FC41E7"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</w:p>
          <w:p w14:paraId="3BBD2369" w14:textId="77777777" w:rsidR="00B43393" w:rsidRPr="0021425A" w:rsidRDefault="00B43393" w:rsidP="00CA7257">
            <w:pPr>
              <w:pStyle w:val="Odstavecseseznamem"/>
              <w:widowControl w:val="0"/>
              <w:spacing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jméno a příjmení uchazeče;</w:t>
            </w:r>
          </w:p>
          <w:p w14:paraId="62044809" w14:textId="77777777" w:rsidR="00B43393" w:rsidRPr="0021425A" w:rsidRDefault="00B43393" w:rsidP="00CA7257">
            <w:pPr>
              <w:pStyle w:val="Odstavecseseznamem"/>
              <w:widowControl w:val="0"/>
              <w:spacing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- datum narození;</w:t>
            </w:r>
          </w:p>
          <w:p w14:paraId="594C79C1" w14:textId="77777777" w:rsidR="00B43393" w:rsidRPr="0021425A" w:rsidRDefault="00B43393" w:rsidP="00CA7257">
            <w:pPr>
              <w:pStyle w:val="Odstavecseseznamem"/>
              <w:widowControl w:val="0"/>
              <w:spacing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- rodné číslo;</w:t>
            </w:r>
          </w:p>
          <w:p w14:paraId="65E7BDF3" w14:textId="77777777" w:rsidR="00B43393" w:rsidRPr="0021425A" w:rsidRDefault="00B43393" w:rsidP="00CA7257">
            <w:pPr>
              <w:pStyle w:val="Odstavecseseznamem"/>
              <w:widowControl w:val="0"/>
              <w:spacing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- místo trvalého pobytu, popřípadě jinou adresu pro doručování (v případě cizince místo pobytu</w:t>
            </w:r>
          </w:p>
          <w:p w14:paraId="066EEF25" w14:textId="77777777" w:rsidR="00B43393" w:rsidRPr="0021425A" w:rsidRDefault="00B43393" w:rsidP="00CA7257">
            <w:pPr>
              <w:pStyle w:val="Odstavecseseznamem"/>
              <w:widowControl w:val="0"/>
              <w:spacing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žáka);</w:t>
            </w:r>
          </w:p>
          <w:p w14:paraId="68D90614" w14:textId="77777777" w:rsidR="00B43393" w:rsidRPr="0021425A" w:rsidRDefault="00B43393" w:rsidP="00CA7257">
            <w:pPr>
              <w:pStyle w:val="Odstavecseseznamem"/>
              <w:widowControl w:val="0"/>
              <w:spacing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- jméno a příjmení zákonného zástupce či jiné oprávněné osoby;</w:t>
            </w:r>
          </w:p>
          <w:p w14:paraId="68CB0A79" w14:textId="77777777" w:rsidR="00B43393" w:rsidRPr="0021425A" w:rsidRDefault="00B43393" w:rsidP="00CA7257">
            <w:pPr>
              <w:pStyle w:val="Odstavecseseznamem"/>
              <w:widowControl w:val="0"/>
              <w:spacing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- místo trvalého pobytu tohoto zástupce,</w:t>
            </w:r>
          </w:p>
          <w:p w14:paraId="505DC2A9" w14:textId="77777777" w:rsidR="00B43393" w:rsidRPr="0021425A" w:rsidRDefault="00B43393" w:rsidP="00CA7257">
            <w:pPr>
              <w:pStyle w:val="Odstavecseseznamem"/>
              <w:widowControl w:val="0"/>
              <w:spacing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popřípadě jinou adresu pro doručování;</w:t>
            </w:r>
          </w:p>
          <w:p w14:paraId="3801AD27" w14:textId="77777777" w:rsidR="00B43393" w:rsidRPr="0021425A" w:rsidRDefault="00B43393" w:rsidP="00CA7257">
            <w:pPr>
              <w:pStyle w:val="Odstavecseseznamem"/>
              <w:widowControl w:val="0"/>
              <w:spacing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Doplňující informace:</w:t>
            </w:r>
          </w:p>
          <w:p w14:paraId="335C9041" w14:textId="77777777" w:rsidR="00B43393" w:rsidRPr="0021425A" w:rsidRDefault="00B43393" w:rsidP="00CA7257">
            <w:pPr>
              <w:pStyle w:val="Odstavecseseznamem"/>
              <w:widowControl w:val="0"/>
              <w:spacing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- telefonní spojení na uchazeče nebo zákonné zástupce či e-mailovou adresu;</w:t>
            </w:r>
          </w:p>
          <w:p w14:paraId="0116D45A" w14:textId="77777777" w:rsidR="00B43393" w:rsidRPr="0021425A" w:rsidRDefault="00B43393" w:rsidP="00CA7257">
            <w:pPr>
              <w:pStyle w:val="Odstavecseseznamem"/>
              <w:widowControl w:val="0"/>
              <w:spacing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- údaje o znevýhodnění uchazeče jako příloha.</w:t>
            </w:r>
          </w:p>
          <w:p w14:paraId="63DD1FCA" w14:textId="77777777" w:rsidR="00B43393" w:rsidRPr="0021425A" w:rsidRDefault="00B43393" w:rsidP="00CA7257">
            <w:pPr>
              <w:pStyle w:val="Odstavecseseznamem"/>
              <w:widowControl w:val="0"/>
              <w:spacing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Zápisový lístek:</w:t>
            </w:r>
          </w:p>
          <w:p w14:paraId="351970D6" w14:textId="77777777" w:rsidR="00B43393" w:rsidRPr="0021425A" w:rsidRDefault="00B43393" w:rsidP="00CA7257">
            <w:pPr>
              <w:widowControl w:val="0"/>
              <w:spacing w:line="276" w:lineRule="auto"/>
              <w:contextualSpacing/>
              <w:rPr>
                <w:rFonts w:cstheme="minorHAnsi"/>
                <w:iCs/>
              </w:rPr>
            </w:pPr>
            <w:r w:rsidRPr="0021425A">
              <w:rPr>
                <w:rFonts w:eastAsia="Times New Roman" w:cstheme="minorHAnsi"/>
                <w:iCs/>
                <w:lang w:eastAsia="cs-CZ"/>
              </w:rPr>
              <w:t>-</w:t>
            </w:r>
            <w:r w:rsidRPr="0021425A">
              <w:rPr>
                <w:rFonts w:cstheme="minorHAnsi"/>
                <w:iCs/>
              </w:rPr>
              <w:t xml:space="preserve"> jméno a příjmení dítěte;</w:t>
            </w:r>
          </w:p>
          <w:p w14:paraId="2C0A88A0" w14:textId="77777777" w:rsidR="00B43393" w:rsidRPr="0021425A" w:rsidRDefault="00B43393" w:rsidP="00CA7257">
            <w:pPr>
              <w:widowControl w:val="0"/>
              <w:spacing w:line="276" w:lineRule="auto"/>
              <w:contextualSpacing/>
              <w:rPr>
                <w:rFonts w:cstheme="minorHAnsi"/>
                <w:iCs/>
              </w:rPr>
            </w:pPr>
            <w:r w:rsidRPr="0021425A">
              <w:rPr>
                <w:rFonts w:cstheme="minorHAnsi"/>
                <w:iCs/>
              </w:rPr>
              <w:t>- datum narození;</w:t>
            </w:r>
          </w:p>
          <w:p w14:paraId="2B283586" w14:textId="77777777" w:rsidR="00B43393" w:rsidRPr="0021425A" w:rsidRDefault="00B43393" w:rsidP="00CA7257">
            <w:pPr>
              <w:widowControl w:val="0"/>
              <w:spacing w:line="276" w:lineRule="auto"/>
              <w:contextualSpacing/>
              <w:rPr>
                <w:rFonts w:cstheme="minorHAnsi"/>
                <w:iCs/>
              </w:rPr>
            </w:pPr>
            <w:r w:rsidRPr="0021425A">
              <w:rPr>
                <w:rFonts w:cstheme="minorHAnsi"/>
                <w:iCs/>
              </w:rPr>
              <w:t>- místo narození;</w:t>
            </w:r>
          </w:p>
          <w:p w14:paraId="409A0F86" w14:textId="77777777" w:rsidR="00B43393" w:rsidRPr="0021425A" w:rsidRDefault="00B43393" w:rsidP="00CA7257">
            <w:pPr>
              <w:widowControl w:val="0"/>
              <w:spacing w:line="276" w:lineRule="auto"/>
              <w:contextualSpacing/>
              <w:rPr>
                <w:rFonts w:cstheme="minorHAnsi"/>
                <w:iCs/>
              </w:rPr>
            </w:pPr>
            <w:r w:rsidRPr="0021425A">
              <w:rPr>
                <w:rFonts w:cstheme="minorHAnsi"/>
                <w:iCs/>
              </w:rPr>
              <w:t>- adresa trvalého bydliště;</w:t>
            </w:r>
          </w:p>
          <w:p w14:paraId="71526A35" w14:textId="77777777" w:rsidR="00B43393" w:rsidRPr="0021425A" w:rsidRDefault="00B43393" w:rsidP="00CA7257">
            <w:pPr>
              <w:widowControl w:val="0"/>
              <w:spacing w:line="276" w:lineRule="auto"/>
              <w:contextualSpacing/>
              <w:rPr>
                <w:rFonts w:cstheme="minorHAnsi"/>
                <w:iCs/>
              </w:rPr>
            </w:pPr>
            <w:r w:rsidRPr="0021425A">
              <w:rPr>
                <w:rFonts w:cstheme="minorHAnsi"/>
                <w:iCs/>
              </w:rPr>
              <w:t>- státní občanství.</w:t>
            </w:r>
          </w:p>
        </w:tc>
        <w:tc>
          <w:tcPr>
            <w:tcW w:w="2478" w:type="dxa"/>
          </w:tcPr>
          <w:p w14:paraId="01C16DFE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Zajištění přijímacího řízení – plnění právních povinností podle:</w:t>
            </w:r>
          </w:p>
          <w:p w14:paraId="74A54AC3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eastAsiaTheme="minorHAnsi" w:hAnsiTheme="minorHAnsi" w:cstheme="minorHAnsi"/>
                <w:iCs/>
                <w:color w:val="000000"/>
                <w:sz w:val="22"/>
                <w:szCs w:val="22"/>
                <w:lang w:eastAsia="en-US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 zákona č. 561/2004 Sb., o předškolním, základním, středním, vyšším odborném a </w:t>
            </w: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 xml:space="preserve">jiném vzdělávání (školský </w:t>
            </w:r>
            <w:r w:rsidRPr="0021425A">
              <w:rPr>
                <w:rFonts w:asciiTheme="minorHAnsi" w:eastAsiaTheme="minorHAnsi" w:hAnsiTheme="minorHAnsi" w:cstheme="minorHAnsi"/>
                <w:iCs/>
                <w:color w:val="000000"/>
                <w:sz w:val="22"/>
                <w:szCs w:val="22"/>
                <w:lang w:eastAsia="en-US"/>
              </w:rPr>
              <w:t>zákon) – dále jako „školský zákon“;</w:t>
            </w:r>
          </w:p>
          <w:p w14:paraId="04322277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eastAsiaTheme="minorHAnsi" w:hAnsiTheme="minorHAnsi" w:cstheme="minorHAnsi"/>
                <w:iCs/>
                <w:color w:val="000000"/>
                <w:sz w:val="22"/>
                <w:szCs w:val="22"/>
                <w:lang w:eastAsia="en-US"/>
              </w:rPr>
            </w:pPr>
            <w:r w:rsidRPr="0021425A">
              <w:rPr>
                <w:rFonts w:asciiTheme="minorHAnsi" w:eastAsiaTheme="minorHAnsi" w:hAnsiTheme="minorHAnsi" w:cstheme="minorHAnsi"/>
                <w:iCs/>
                <w:color w:val="000000"/>
                <w:sz w:val="22"/>
                <w:szCs w:val="22"/>
                <w:lang w:eastAsia="en-US"/>
              </w:rPr>
              <w:t>- zákona č. 500/2004 Sb., správní řád;</w:t>
            </w:r>
          </w:p>
          <w:p w14:paraId="1260F0F2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color w:val="FF0000"/>
                <w:sz w:val="22"/>
                <w:szCs w:val="22"/>
              </w:rPr>
            </w:pPr>
            <w:r w:rsidRPr="0021425A">
              <w:rPr>
                <w:rFonts w:asciiTheme="minorHAnsi" w:eastAsiaTheme="minorHAnsi" w:hAnsiTheme="minorHAnsi" w:cstheme="minorHAnsi"/>
                <w:iCs/>
                <w:color w:val="000000"/>
                <w:sz w:val="22"/>
                <w:szCs w:val="22"/>
                <w:lang w:eastAsia="en-US"/>
              </w:rPr>
              <w:t>- vyhlášky č. 27/2016</w:t>
            </w: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Sb., o vzdělávání žáků se speciálními vzdělávacími potřebami a žáků nadaných.</w:t>
            </w:r>
          </w:p>
        </w:tc>
        <w:tc>
          <w:tcPr>
            <w:tcW w:w="2478" w:type="dxa"/>
          </w:tcPr>
          <w:p w14:paraId="2C0832DB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</w:pPr>
            <w:r w:rsidRPr="0021425A"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  <w:lastRenderedPageBreak/>
              <w:t>Čl. 6 odst. 1 písm. c) GDPR zpracování je nezbytné pro splnění právní povinnosti, která se na správce vztahuje.</w:t>
            </w:r>
          </w:p>
          <w:p w14:paraId="5193C536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478" w:type="dxa"/>
          </w:tcPr>
          <w:p w14:paraId="2D0197AA" w14:textId="46C40DB3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Přihláška ke vzdělávání, rozhodnutí o přijetí a zápisový lístek</w:t>
            </w:r>
            <w:r w:rsidRPr="0021425A"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  <w:t xml:space="preserve"> </w:t>
            </w: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jsou uchovávány po dobu studia a dále po dobu deseti let.</w:t>
            </w:r>
            <w:r w:rsidRPr="0021425A"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  <w:t xml:space="preserve"> </w:t>
            </w:r>
            <w:r w:rsidRPr="0021425A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Po uplynutí </w:t>
            </w:r>
            <w:r w:rsidRPr="0021425A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lastRenderedPageBreak/>
              <w:t>této doby jsou osobní údaje zcela smazány.</w:t>
            </w:r>
          </w:p>
          <w:p w14:paraId="31240F94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Při posouzení doby zpracování se užívá postup dle spisového řádu školy. </w:t>
            </w:r>
          </w:p>
        </w:tc>
      </w:tr>
      <w:tr w:rsidR="00B43393" w:rsidRPr="0021425A" w14:paraId="435C3ED1" w14:textId="77777777" w:rsidTr="00CA7257">
        <w:tc>
          <w:tcPr>
            <w:tcW w:w="2478" w:type="dxa"/>
          </w:tcPr>
          <w:p w14:paraId="0CEBD946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Vedení školní matriky:</w:t>
            </w:r>
          </w:p>
          <w:p w14:paraId="4EFAF8A4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- jméno a příjmení,</w:t>
            </w:r>
          </w:p>
          <w:p w14:paraId="0D219DD9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- rodné číslo,</w:t>
            </w:r>
          </w:p>
          <w:p w14:paraId="5DB14162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- datum narození,</w:t>
            </w:r>
          </w:p>
          <w:p w14:paraId="7426253D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- státní občanství,</w:t>
            </w:r>
          </w:p>
          <w:p w14:paraId="766F90CA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- místo narození,</w:t>
            </w:r>
          </w:p>
          <w:p w14:paraId="31128A7F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- místo trvalého pobytu,</w:t>
            </w:r>
          </w:p>
          <w:p w14:paraId="2F580061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- místo pobytu v ČR/zahraničí,</w:t>
            </w:r>
          </w:p>
          <w:p w14:paraId="5E1365B3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- údaje o předchozím vzdělávání,</w:t>
            </w:r>
          </w:p>
          <w:p w14:paraId="2931636A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- datum zahájení vzdělávání ve škole,</w:t>
            </w:r>
          </w:p>
          <w:p w14:paraId="66BF95C0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- údaje o průběhu a výsledcích vzdělávání ve škole,</w:t>
            </w:r>
          </w:p>
          <w:p w14:paraId="5EE0C216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- vyučovací jazyk,</w:t>
            </w:r>
          </w:p>
          <w:p w14:paraId="6F82AFF0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 údaje o znevýhodnění žáka, mimořádném </w:t>
            </w: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nadání, podpůrných opatření, závěrech v doporučení školského poradenského zařízení,</w:t>
            </w:r>
          </w:p>
          <w:p w14:paraId="03A48440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- zdravotní způsobilosti ke vzdělávání, zdravotních obtížích, které by mohly mít vliv na průběh vzdělávání,</w:t>
            </w:r>
          </w:p>
          <w:p w14:paraId="59723AAE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- datum ukončení vzdělávání ve škole,</w:t>
            </w:r>
          </w:p>
          <w:p w14:paraId="0E41FE3B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- jméno a příjmení zákonného zástupce, místo trvalého pobytu nebo bydliště, pokud nemá na území České republiky místo trvalého pobytu, a adresu pro doručování písemností, telefonické spojení.</w:t>
            </w:r>
          </w:p>
        </w:tc>
        <w:tc>
          <w:tcPr>
            <w:tcW w:w="2478" w:type="dxa"/>
          </w:tcPr>
          <w:p w14:paraId="14C2C8D2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color w:val="FF0000"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Vedení evidence žáků (školní matrika) podle zákona č. 561/2004 Sb., školský zákon.</w:t>
            </w:r>
          </w:p>
        </w:tc>
        <w:tc>
          <w:tcPr>
            <w:tcW w:w="2478" w:type="dxa"/>
          </w:tcPr>
          <w:p w14:paraId="0F9EDA49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</w:pPr>
            <w:r w:rsidRPr="0021425A"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  <w:t>Čl. 6 odst. 1 písm. c) GDPR zpracování je nezbytné pro splnění právní povinnosti, která se na správce vztahuje.</w:t>
            </w:r>
          </w:p>
          <w:p w14:paraId="5C28EC9F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color w:val="FF0000"/>
                <w:sz w:val="22"/>
                <w:szCs w:val="22"/>
              </w:rPr>
            </w:pPr>
          </w:p>
        </w:tc>
        <w:tc>
          <w:tcPr>
            <w:tcW w:w="2478" w:type="dxa"/>
          </w:tcPr>
          <w:p w14:paraId="290A8241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</w:rPr>
            </w:pPr>
            <w:r w:rsidRPr="0021425A">
              <w:rPr>
                <w:rFonts w:asciiTheme="minorHAnsi" w:eastAsia="Times New Roman" w:hAnsiTheme="minorHAnsi" w:cstheme="minorHAnsi"/>
                <w:iCs/>
                <w:sz w:val="22"/>
                <w:szCs w:val="22"/>
                <w:lang w:eastAsia="cs-CZ"/>
              </w:rPr>
              <w:t>Osobní údaje ze školní matriky</w:t>
            </w:r>
            <w:r w:rsidRPr="0021425A"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  <w:t xml:space="preserve"> </w:t>
            </w: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jsou uchovávány po dobu padesáti let.</w:t>
            </w:r>
            <w:r w:rsidRPr="0021425A"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  <w:t xml:space="preserve"> </w:t>
            </w:r>
            <w:r w:rsidRPr="0021425A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Po uplynutí této doby jsou osobní údaje zcela smazány.</w:t>
            </w:r>
          </w:p>
          <w:p w14:paraId="1333C012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Při posouzení doby zpracování se užívá postup dle spisového řádu školy.</w:t>
            </w:r>
          </w:p>
        </w:tc>
      </w:tr>
      <w:tr w:rsidR="00B43393" w:rsidRPr="0021425A" w14:paraId="388246E4" w14:textId="77777777" w:rsidTr="00CA7257">
        <w:tc>
          <w:tcPr>
            <w:tcW w:w="2478" w:type="dxa"/>
          </w:tcPr>
          <w:p w14:paraId="44E2AE51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Vedení ostatní povinné dokumentace, jedná se zejména o osobní údaje:</w:t>
            </w:r>
          </w:p>
          <w:p w14:paraId="474643D3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- výroční zprávy o činnosti školy,</w:t>
            </w:r>
          </w:p>
          <w:p w14:paraId="6DA4CCCB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- o poskytovaném vzdělávání a jeho průběhu vedené v třídní knize,</w:t>
            </w:r>
          </w:p>
          <w:p w14:paraId="66516B19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- záznamy z pedagogických rad,</w:t>
            </w:r>
          </w:p>
          <w:p w14:paraId="5C8698E3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- z knihy úrazů a záznamy o úrazech žáků, popřípadě lékařské posudky,</w:t>
            </w:r>
          </w:p>
          <w:p w14:paraId="32A43181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- protokoly a záznamy o provedených kontrolách a inspekční zprávy.</w:t>
            </w:r>
          </w:p>
        </w:tc>
        <w:tc>
          <w:tcPr>
            <w:tcW w:w="2478" w:type="dxa"/>
          </w:tcPr>
          <w:p w14:paraId="600BF110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Vedení ostatní povinné dokumentace dle § 28 odst. 1 zákona č. 561/2004 Sb., školský zákon.</w:t>
            </w:r>
          </w:p>
          <w:p w14:paraId="452BCC6D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color w:val="FF0000"/>
                <w:sz w:val="22"/>
                <w:szCs w:val="22"/>
              </w:rPr>
            </w:pPr>
          </w:p>
        </w:tc>
        <w:tc>
          <w:tcPr>
            <w:tcW w:w="2478" w:type="dxa"/>
          </w:tcPr>
          <w:p w14:paraId="3C4E54BA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</w:pPr>
            <w:r w:rsidRPr="0021425A"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  <w:t>Čl. 6 odst. 1 písm. c) GDPR zpracování je nezbytné pro splnění právní povinnosti, která se na správce vztahuje.</w:t>
            </w:r>
          </w:p>
          <w:p w14:paraId="24154953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478" w:type="dxa"/>
          </w:tcPr>
          <w:p w14:paraId="5FAAC240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Třídní knihy se uchovávají po dobu deseti let, jde o archiválii podle bodu 16 přílohy č. 2 zákona č. 499/2004 </w:t>
            </w:r>
          </w:p>
          <w:p w14:paraId="34EB0DEF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Sb., o archivnictví a spisové službě, kterou je nezbytné vždy předložit pro posouzení k výběru za trvalé archiválie. Ostatní dokumentace se uchovává po omezenou dobu vzhledem k deklarovanému účelu. </w:t>
            </w:r>
            <w:r w:rsidRPr="0021425A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Při posouzení doby zpracování se užívá postup dle spisového řádu školy.</w:t>
            </w:r>
          </w:p>
        </w:tc>
      </w:tr>
      <w:tr w:rsidR="00B43393" w:rsidRPr="0021425A" w14:paraId="6999F203" w14:textId="77777777" w:rsidTr="00CA7257">
        <w:tc>
          <w:tcPr>
            <w:tcW w:w="2478" w:type="dxa"/>
            <w:shd w:val="clear" w:color="auto" w:fill="auto"/>
          </w:tcPr>
          <w:p w14:paraId="78E67416" w14:textId="593DAA0A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Další osobní údaje zpracovávané na základě souhlasu zákonného zástupce, jedná se zejména o osobní údaje:</w:t>
            </w:r>
          </w:p>
          <w:p w14:paraId="3C007956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4512C879" w14:textId="77777777" w:rsidR="00A27048" w:rsidRPr="0021425A" w:rsidRDefault="00B43393" w:rsidP="00A27048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 </w:t>
            </w:r>
            <w:r w:rsidR="00A27048"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jméno, příjmení, </w:t>
            </w:r>
          </w:p>
          <w:p w14:paraId="7CA191CF" w14:textId="4AD1B5E4" w:rsidR="00A27048" w:rsidRPr="0021425A" w:rsidRDefault="00A27048" w:rsidP="00A27048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 datum a místo narození, </w:t>
            </w:r>
          </w:p>
          <w:p w14:paraId="5D63B9D1" w14:textId="13C46FA8" w:rsidR="00A27048" w:rsidRPr="0021425A" w:rsidRDefault="00A27048" w:rsidP="00A27048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- rodné číslo</w:t>
            </w:r>
          </w:p>
          <w:p w14:paraId="55DC7E6F" w14:textId="73D50DF2" w:rsidR="00A27048" w:rsidRPr="0021425A" w:rsidRDefault="00A27048" w:rsidP="00A27048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 státní příslušnost, </w:t>
            </w:r>
          </w:p>
          <w:p w14:paraId="06EB5DAA" w14:textId="3C34368B" w:rsidR="00A27048" w:rsidRPr="0021425A" w:rsidRDefault="00A27048" w:rsidP="00A27048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 místo trvalého pobytu, </w:t>
            </w:r>
          </w:p>
          <w:p w14:paraId="0E750778" w14:textId="0EAD8BF2" w:rsidR="00A27048" w:rsidRPr="0021425A" w:rsidRDefault="00A27048" w:rsidP="00A27048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 číslo účtu, </w:t>
            </w:r>
          </w:p>
          <w:p w14:paraId="3AAC4FB9" w14:textId="1DF76EE7" w:rsidR="00A27048" w:rsidRPr="0021425A" w:rsidRDefault="00A27048" w:rsidP="00A27048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 telefon, </w:t>
            </w:r>
          </w:p>
          <w:p w14:paraId="7F7B50D5" w14:textId="4B82292D" w:rsidR="00A27048" w:rsidRPr="0021425A" w:rsidRDefault="00A27048" w:rsidP="00A27048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 email, </w:t>
            </w:r>
          </w:p>
          <w:p w14:paraId="38D8F969" w14:textId="5B7FBB4E" w:rsidR="00A27048" w:rsidRPr="0021425A" w:rsidRDefault="00A27048" w:rsidP="00A27048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- datová schránka,</w:t>
            </w:r>
          </w:p>
          <w:p w14:paraId="4E4191D3" w14:textId="75ECFFBA" w:rsidR="00A27048" w:rsidRPr="0021425A" w:rsidRDefault="00A27048" w:rsidP="00A27048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- fotografie.</w:t>
            </w:r>
          </w:p>
          <w:p w14:paraId="17E3560C" w14:textId="76E4F8B3" w:rsidR="00D72B82" w:rsidRPr="0021425A" w:rsidRDefault="00D72B82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5B414A24" w14:textId="77777777" w:rsidR="00D72B82" w:rsidRPr="0021425A" w:rsidRDefault="00D72B82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2BB11F35" w14:textId="48C4DA50" w:rsidR="00D72B82" w:rsidRPr="0021425A" w:rsidRDefault="00D72B82" w:rsidP="00B402B0">
            <w:pPr>
              <w:spacing w:before="120" w:after="340" w:line="276" w:lineRule="auto"/>
              <w:contextualSpacing/>
              <w:rPr>
                <w:rFonts w:cstheme="minorHAnsi"/>
                <w:iCs/>
              </w:rPr>
            </w:pPr>
          </w:p>
        </w:tc>
        <w:tc>
          <w:tcPr>
            <w:tcW w:w="2478" w:type="dxa"/>
          </w:tcPr>
          <w:p w14:paraId="4506F8BE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Souhlas byl udělen k jednotlivým účelům zpracování:</w:t>
            </w:r>
          </w:p>
          <w:p w14:paraId="37815C41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78BCEB2C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0296F4B8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7436E286" w14:textId="32218C78" w:rsidR="00B43393" w:rsidRPr="0021425A" w:rsidRDefault="00B43393" w:rsidP="00CA7257">
            <w:pPr>
              <w:spacing w:before="120" w:after="340" w:line="276" w:lineRule="auto"/>
              <w:contextualSpacing/>
              <w:rPr>
                <w:rFonts w:cstheme="minorHAnsi"/>
                <w:iCs/>
              </w:rPr>
            </w:pPr>
            <w:r w:rsidRPr="0021425A">
              <w:rPr>
                <w:rFonts w:cstheme="minorHAnsi"/>
                <w:iCs/>
              </w:rPr>
              <w:t xml:space="preserve">- za účelem </w:t>
            </w:r>
            <w:r w:rsidR="00A27048" w:rsidRPr="0021425A">
              <w:rPr>
                <w:rFonts w:cstheme="minorHAnsi"/>
                <w:iCs/>
              </w:rPr>
              <w:t>vyšetření dítěte PPP;</w:t>
            </w:r>
          </w:p>
          <w:p w14:paraId="408423B5" w14:textId="593B65D9" w:rsidR="00B43393" w:rsidRPr="0021425A" w:rsidRDefault="00A27048" w:rsidP="00CA7257">
            <w:pPr>
              <w:spacing w:before="120" w:after="340" w:line="276" w:lineRule="auto"/>
              <w:contextualSpacing/>
              <w:rPr>
                <w:rFonts w:eastAsia="Times New Roman" w:cstheme="minorHAnsi"/>
                <w:iCs/>
                <w:lang w:eastAsia="cs-CZ"/>
              </w:rPr>
            </w:pPr>
            <w:r w:rsidRPr="0021425A">
              <w:rPr>
                <w:rFonts w:eastAsia="Times New Roman" w:cstheme="minorHAnsi"/>
                <w:iCs/>
                <w:lang w:eastAsia="cs-CZ"/>
              </w:rPr>
              <w:lastRenderedPageBreak/>
              <w:t>- za účelem spolupráce se Spolkem Oříšek;</w:t>
            </w:r>
          </w:p>
          <w:p w14:paraId="56BF11FE" w14:textId="70828D56" w:rsidR="00A27048" w:rsidRPr="0021425A" w:rsidRDefault="00A27048" w:rsidP="00CA7257">
            <w:pPr>
              <w:spacing w:before="120" w:after="340" w:line="276" w:lineRule="auto"/>
              <w:contextualSpacing/>
              <w:rPr>
                <w:rFonts w:eastAsia="Times New Roman" w:cstheme="minorHAnsi"/>
                <w:iCs/>
                <w:lang w:eastAsia="cs-CZ"/>
              </w:rPr>
            </w:pPr>
            <w:r w:rsidRPr="0021425A">
              <w:rPr>
                <w:rFonts w:eastAsia="Times New Roman" w:cstheme="minorHAnsi"/>
                <w:iCs/>
                <w:lang w:eastAsia="cs-CZ"/>
              </w:rPr>
              <w:t>- vedení zdravotní dokumentace;</w:t>
            </w:r>
          </w:p>
          <w:p w14:paraId="285AA25C" w14:textId="40189BFD" w:rsidR="00B402B0" w:rsidRPr="0021425A" w:rsidRDefault="00B43393" w:rsidP="00CA7257">
            <w:pPr>
              <w:spacing w:before="120" w:after="340" w:line="276" w:lineRule="auto"/>
              <w:contextualSpacing/>
              <w:rPr>
                <w:rFonts w:cstheme="minorHAnsi"/>
                <w:iCs/>
              </w:rPr>
            </w:pPr>
            <w:r w:rsidRPr="0021425A">
              <w:rPr>
                <w:rFonts w:cstheme="minorHAnsi"/>
                <w:iCs/>
              </w:rPr>
              <w:t>- za účelem prezentace a propagace školy nad rozsah oprávněného zájmu školy dle čl. 6 odst. 1. písm. f) GDPR (zveřejňování fotografií žáků, rodičů, učitelů, návštěv a u žáků dále jméno, příjmení a doprovodné informace nespadá podle stanoviska ÚOOÚ do problematiky ochrany osobních údajů</w:t>
            </w:r>
            <w:r w:rsidRPr="0021425A">
              <w:rPr>
                <w:rFonts w:cstheme="minorHAnsi"/>
                <w:iCs/>
              </w:rPr>
              <w:footnoteReference w:id="1"/>
            </w:r>
            <w:r w:rsidRPr="0021425A">
              <w:rPr>
                <w:rFonts w:cstheme="minorHAnsi"/>
                <w:iCs/>
              </w:rPr>
              <w:t>.)</w:t>
            </w:r>
          </w:p>
        </w:tc>
        <w:tc>
          <w:tcPr>
            <w:tcW w:w="2478" w:type="dxa"/>
          </w:tcPr>
          <w:p w14:paraId="38136177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</w:pPr>
            <w:r w:rsidRPr="0021425A"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  <w:lastRenderedPageBreak/>
              <w:t>Čl. 6 odst. 1 písm. a) GDPR subjekt údajů udělil souhlas se zpracováním svých osobních údajů.</w:t>
            </w:r>
          </w:p>
        </w:tc>
        <w:tc>
          <w:tcPr>
            <w:tcW w:w="2478" w:type="dxa"/>
          </w:tcPr>
          <w:p w14:paraId="3EEBDA60" w14:textId="37280893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Osobní údaje jsou zpracovávány do odvolání souhlasu subjektu údajů příp. do dosažení účelu/po dobu studia</w:t>
            </w:r>
            <w:r w:rsidR="00A27048"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/max. po dobu 5 let.</w:t>
            </w:r>
          </w:p>
          <w:p w14:paraId="2CD8AB5C" w14:textId="77777777" w:rsidR="003A5939" w:rsidRPr="0021425A" w:rsidRDefault="003A5939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0247415D" w14:textId="77777777" w:rsidR="003A5939" w:rsidRPr="0021425A" w:rsidRDefault="003A5939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497837F3" w14:textId="77777777" w:rsidR="003A5939" w:rsidRPr="0021425A" w:rsidRDefault="003A5939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43D97367" w14:textId="77777777" w:rsidR="003A5939" w:rsidRPr="0021425A" w:rsidRDefault="003A5939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4393689F" w14:textId="77777777" w:rsidR="003A5939" w:rsidRPr="0021425A" w:rsidRDefault="003A5939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664CE839" w14:textId="77777777" w:rsidR="003A5939" w:rsidRPr="0021425A" w:rsidRDefault="003A5939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54B07742" w14:textId="77777777" w:rsidR="003A5939" w:rsidRPr="0021425A" w:rsidRDefault="003A5939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623E5796" w14:textId="77777777" w:rsidR="003A5939" w:rsidRPr="0021425A" w:rsidRDefault="003A5939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4B5D15F8" w14:textId="77777777" w:rsidR="003A5939" w:rsidRPr="0021425A" w:rsidRDefault="003A5939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772AE497" w14:textId="77777777" w:rsidR="003A5939" w:rsidRPr="0021425A" w:rsidRDefault="003A5939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162A062B" w14:textId="77777777" w:rsidR="003A5939" w:rsidRPr="0021425A" w:rsidRDefault="003A5939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339BAD77" w14:textId="77777777" w:rsidR="003A5939" w:rsidRPr="0021425A" w:rsidRDefault="003A5939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0956D566" w14:textId="77777777" w:rsidR="003A5939" w:rsidRPr="0021425A" w:rsidRDefault="003A5939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74EE956C" w14:textId="77777777" w:rsidR="003A5939" w:rsidRPr="0021425A" w:rsidRDefault="003A5939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6844E796" w14:textId="77777777" w:rsidR="003A5939" w:rsidRPr="0021425A" w:rsidRDefault="003A5939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4FB17C02" w14:textId="77777777" w:rsidR="003A5939" w:rsidRPr="0021425A" w:rsidRDefault="003A5939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046A9436" w14:textId="77777777" w:rsidR="003A5939" w:rsidRPr="0021425A" w:rsidRDefault="003A5939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189035F7" w14:textId="77777777" w:rsidR="003A5939" w:rsidRPr="0021425A" w:rsidRDefault="003A5939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2AF3408B" w14:textId="77777777" w:rsidR="003A5939" w:rsidRPr="0021425A" w:rsidRDefault="003A5939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05DA25BF" w14:textId="77777777" w:rsidR="003A5939" w:rsidRPr="0021425A" w:rsidRDefault="003A5939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7EA70C90" w14:textId="0B2504F7" w:rsidR="003A5939" w:rsidRPr="0021425A" w:rsidRDefault="003A5939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B43393" w:rsidRPr="0021425A" w14:paraId="3DCDA859" w14:textId="77777777" w:rsidTr="00CA7257">
        <w:tc>
          <w:tcPr>
            <w:tcW w:w="2478" w:type="dxa"/>
          </w:tcPr>
          <w:p w14:paraId="51E6471D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Zajištění stravování žáků – jedná se zejména o tyto osobní údaje:</w:t>
            </w:r>
          </w:p>
          <w:p w14:paraId="0A42FE34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- Přihlášky ke stravování:</w:t>
            </w:r>
          </w:p>
          <w:p w14:paraId="471EBC20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- jméno a příjmení žáka,</w:t>
            </w:r>
          </w:p>
          <w:p w14:paraId="1E6466C0" w14:textId="20581B84" w:rsidR="00D80677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- třída žáka</w:t>
            </w:r>
            <w:r w:rsidR="00D80677"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;</w:t>
            </w:r>
          </w:p>
          <w:p w14:paraId="6F244CAD" w14:textId="38D177C2" w:rsidR="00D80677" w:rsidRPr="0021425A" w:rsidRDefault="00D80677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- příp. číslo účtu.</w:t>
            </w:r>
          </w:p>
          <w:p w14:paraId="59D6A0B4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478" w:type="dxa"/>
          </w:tcPr>
          <w:p w14:paraId="19E00B23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Zajištění zařízení školního stravování dle § 119 zákona č. 561/2004 Sb., školský zákon a vyhlášky č. 107/2005 Sb., o školním stravování. </w:t>
            </w:r>
          </w:p>
          <w:p w14:paraId="4317F251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color w:val="FF0000"/>
                <w:sz w:val="22"/>
                <w:szCs w:val="22"/>
              </w:rPr>
            </w:pPr>
          </w:p>
        </w:tc>
        <w:tc>
          <w:tcPr>
            <w:tcW w:w="2478" w:type="dxa"/>
          </w:tcPr>
          <w:p w14:paraId="08B7D489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</w:pPr>
            <w:r w:rsidRPr="0021425A"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  <w:t xml:space="preserve">Čl. 6 odst. 1 písm. b) GDPR zpracování je nezbytné pro splnění smlouvy); </w:t>
            </w:r>
          </w:p>
          <w:p w14:paraId="0F614DB6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</w:pPr>
          </w:p>
          <w:p w14:paraId="22EEEC9A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</w:pPr>
            <w:r w:rsidRPr="0021425A"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  <w:t>čl. 6 odst. 1 písm. c) GDPR zpracování je nezbytné pro splnění právní povinnosti, která se na správce vztahuje.</w:t>
            </w:r>
          </w:p>
        </w:tc>
        <w:tc>
          <w:tcPr>
            <w:tcW w:w="2478" w:type="dxa"/>
          </w:tcPr>
          <w:p w14:paraId="42F78D3D" w14:textId="4876125B" w:rsidR="00B43393" w:rsidRPr="0021425A" w:rsidRDefault="00FC41E7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S</w:t>
            </w:r>
            <w:r w:rsidR="00B43393"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právce zpracovává </w:t>
            </w: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e</w:t>
            </w:r>
            <w:r w:rsidR="00B43393"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videnci strávníků, a to po dobu studia. </w:t>
            </w:r>
          </w:p>
          <w:p w14:paraId="2DF226F7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color w:val="FF0000"/>
                <w:sz w:val="22"/>
                <w:szCs w:val="22"/>
              </w:rPr>
            </w:pPr>
          </w:p>
        </w:tc>
      </w:tr>
    </w:tbl>
    <w:p w14:paraId="15C03746" w14:textId="77777777" w:rsidR="00B43393" w:rsidRPr="0021425A" w:rsidRDefault="00B43393" w:rsidP="00B43393">
      <w:pPr>
        <w:pStyle w:val="Default"/>
        <w:spacing w:line="276" w:lineRule="auto"/>
        <w:rPr>
          <w:rFonts w:asciiTheme="minorHAnsi" w:hAnsiTheme="minorHAnsi" w:cstheme="minorHAnsi"/>
          <w:b/>
          <w:iCs/>
          <w:color w:val="auto"/>
          <w:sz w:val="22"/>
          <w:szCs w:val="22"/>
        </w:rPr>
      </w:pPr>
    </w:p>
    <w:p w14:paraId="0A154336" w14:textId="77777777" w:rsidR="00B43393" w:rsidRPr="0021425A" w:rsidRDefault="00B43393" w:rsidP="00B43393">
      <w:pPr>
        <w:pStyle w:val="Default"/>
        <w:spacing w:line="276" w:lineRule="auto"/>
        <w:rPr>
          <w:rFonts w:asciiTheme="minorHAnsi" w:hAnsiTheme="minorHAnsi" w:cstheme="minorHAnsi"/>
          <w:b/>
          <w:iCs/>
          <w:color w:val="auto"/>
        </w:rPr>
      </w:pPr>
      <w:r w:rsidRPr="0021425A">
        <w:rPr>
          <w:rFonts w:asciiTheme="minorHAnsi" w:hAnsiTheme="minorHAnsi" w:cstheme="minorHAnsi"/>
          <w:b/>
          <w:iCs/>
          <w:color w:val="auto"/>
          <w:sz w:val="22"/>
          <w:szCs w:val="22"/>
        </w:rPr>
        <w:t>Osobní údaje smluvních partnerů či dodavatelů: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B43393" w:rsidRPr="0021425A" w14:paraId="731F42B0" w14:textId="77777777" w:rsidTr="00CA7257">
        <w:tc>
          <w:tcPr>
            <w:tcW w:w="2478" w:type="dxa"/>
          </w:tcPr>
          <w:p w14:paraId="6CC02CBB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Oblast zpracování</w:t>
            </w:r>
          </w:p>
        </w:tc>
        <w:tc>
          <w:tcPr>
            <w:tcW w:w="2478" w:type="dxa"/>
          </w:tcPr>
          <w:p w14:paraId="2380F207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Účel zpracování</w:t>
            </w:r>
          </w:p>
        </w:tc>
        <w:tc>
          <w:tcPr>
            <w:tcW w:w="2478" w:type="dxa"/>
          </w:tcPr>
          <w:p w14:paraId="24D1C632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Právní základ zpracování</w:t>
            </w:r>
          </w:p>
        </w:tc>
        <w:tc>
          <w:tcPr>
            <w:tcW w:w="2478" w:type="dxa"/>
          </w:tcPr>
          <w:p w14:paraId="1EAD22DD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Doba zpracování</w:t>
            </w:r>
          </w:p>
        </w:tc>
      </w:tr>
      <w:tr w:rsidR="00B43393" w:rsidRPr="0021425A" w14:paraId="57D1192B" w14:textId="77777777" w:rsidTr="00CA7257">
        <w:tc>
          <w:tcPr>
            <w:tcW w:w="2478" w:type="dxa"/>
          </w:tcPr>
          <w:p w14:paraId="114E41F1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Uzavírání smluv s dodavateli, smluvními partnery apod. – jedná se zejména o tyto osobní údaje:</w:t>
            </w:r>
          </w:p>
          <w:p w14:paraId="02447287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- jméno a příjmení dodatele/smluvního partnera/jednající osoby,</w:t>
            </w:r>
          </w:p>
          <w:p w14:paraId="16EA4C75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 příp. titul, </w:t>
            </w:r>
          </w:p>
          <w:p w14:paraId="3583ECD0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- telefon,</w:t>
            </w:r>
          </w:p>
          <w:p w14:paraId="2120BCE8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- email,</w:t>
            </w:r>
          </w:p>
          <w:p w14:paraId="7FFBE5D9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 trvalý pobyt, </w:t>
            </w:r>
          </w:p>
          <w:p w14:paraId="7DADA04D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- jiné místo pobytu,</w:t>
            </w:r>
          </w:p>
          <w:p w14:paraId="08EBAE86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- datum narození,</w:t>
            </w:r>
          </w:p>
          <w:p w14:paraId="54930A98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- podpis.</w:t>
            </w:r>
          </w:p>
        </w:tc>
        <w:tc>
          <w:tcPr>
            <w:tcW w:w="2478" w:type="dxa"/>
          </w:tcPr>
          <w:p w14:paraId="280A40BD" w14:textId="77777777" w:rsidR="00B43393" w:rsidRPr="0021425A" w:rsidRDefault="00B43393" w:rsidP="00CA7257">
            <w:pPr>
              <w:pStyle w:val="Odstavecseseznamem"/>
              <w:spacing w:before="12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Jednání, uzavření a kontrola plnění smlouvy, komunikace se smluvními partnery, plnění právních předpisů:</w:t>
            </w:r>
          </w:p>
          <w:p w14:paraId="2C624C22" w14:textId="77777777" w:rsidR="00B43393" w:rsidRPr="0021425A" w:rsidRDefault="00B43393" w:rsidP="00CA7257">
            <w:pPr>
              <w:spacing w:after="240" w:line="276" w:lineRule="auto"/>
              <w:contextualSpacing/>
              <w:rPr>
                <w:rFonts w:cstheme="minorHAnsi"/>
                <w:iCs/>
              </w:rPr>
            </w:pPr>
            <w:r w:rsidRPr="0021425A">
              <w:rPr>
                <w:rFonts w:eastAsia="Times New Roman" w:cstheme="minorHAnsi"/>
                <w:iCs/>
                <w:lang w:eastAsia="cs-CZ"/>
              </w:rPr>
              <w:t>-</w:t>
            </w:r>
            <w:r w:rsidRPr="0021425A">
              <w:rPr>
                <w:rFonts w:cstheme="minorHAnsi"/>
                <w:iCs/>
              </w:rPr>
              <w:t xml:space="preserve"> zákon č. 563/1991 Sb., o účetnictví.</w:t>
            </w:r>
          </w:p>
          <w:p w14:paraId="520F740A" w14:textId="77777777" w:rsidR="00B43393" w:rsidRPr="0021425A" w:rsidRDefault="00B43393" w:rsidP="00CA7257">
            <w:pPr>
              <w:spacing w:after="240" w:line="276" w:lineRule="auto"/>
              <w:contextualSpacing/>
              <w:rPr>
                <w:rFonts w:cstheme="minorHAnsi"/>
                <w:iCs/>
              </w:rPr>
            </w:pPr>
            <w:r w:rsidRPr="0021425A">
              <w:rPr>
                <w:rFonts w:cstheme="minorHAnsi"/>
                <w:iCs/>
              </w:rPr>
              <w:t>- zákon č. 134/2016 Sb., o zadávání veřejných zakázek.</w:t>
            </w:r>
          </w:p>
        </w:tc>
        <w:tc>
          <w:tcPr>
            <w:tcW w:w="2478" w:type="dxa"/>
          </w:tcPr>
          <w:p w14:paraId="35E38C9C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</w:pPr>
            <w:r w:rsidRPr="0021425A"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  <w:t xml:space="preserve">Čl. 6 odst. 1 písm. b) GDPR zpracování je nezbytné pro splnění smlouvy; </w:t>
            </w:r>
          </w:p>
          <w:p w14:paraId="75960281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</w:pPr>
          </w:p>
          <w:p w14:paraId="16EAF3CB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</w:pPr>
            <w:r w:rsidRPr="0021425A"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  <w:t>čl. 6 odst. 1 písm. c) GDPR zpracování je nezbytné pro splnění právní povinnosti, která se na správce vztahuje.</w:t>
            </w:r>
          </w:p>
          <w:p w14:paraId="4E977FFF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</w:pPr>
          </w:p>
          <w:p w14:paraId="25163DE5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478" w:type="dxa"/>
          </w:tcPr>
          <w:p w14:paraId="61512F04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Osobní údaje smluvních partnerů či dodavatelů jsou uchovávány na základě zákona i po skončení smlouvy, a to po dobu deseti let od skončení smlouvy z důvodu plnění zákonných povinností správce údajů, které mu vyplývají z právních předpisů, zejména daňových a pro ochranu oprávněných zájmů správce údajů v případě vzniku soudního sporu. Po uplynutí této doby jsou osobní údaje smluvních partnerů či dodavatelů zcela smazány.</w:t>
            </w:r>
          </w:p>
          <w:p w14:paraId="02858878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Při posouzení doby zpracování se užívá postup dle spisového řádu školy. </w:t>
            </w:r>
          </w:p>
        </w:tc>
      </w:tr>
    </w:tbl>
    <w:p w14:paraId="1698C4D7" w14:textId="77777777" w:rsidR="00855297" w:rsidRPr="0021425A" w:rsidRDefault="00855297" w:rsidP="00B43393">
      <w:pPr>
        <w:pStyle w:val="Default"/>
        <w:spacing w:line="276" w:lineRule="auto"/>
        <w:rPr>
          <w:rFonts w:asciiTheme="minorHAnsi" w:hAnsiTheme="minorHAnsi" w:cstheme="minorHAnsi"/>
          <w:b/>
          <w:iCs/>
          <w:color w:val="auto"/>
          <w:sz w:val="22"/>
          <w:szCs w:val="22"/>
        </w:rPr>
      </w:pPr>
    </w:p>
    <w:p w14:paraId="47299FF3" w14:textId="21997135" w:rsidR="00B43393" w:rsidRPr="0021425A" w:rsidRDefault="00B43393" w:rsidP="00B43393">
      <w:pPr>
        <w:pStyle w:val="Default"/>
        <w:spacing w:line="276" w:lineRule="auto"/>
        <w:rPr>
          <w:rFonts w:asciiTheme="minorHAnsi" w:hAnsiTheme="minorHAnsi" w:cstheme="minorHAnsi"/>
          <w:b/>
          <w:iCs/>
          <w:color w:val="auto"/>
        </w:rPr>
      </w:pPr>
      <w:r w:rsidRPr="0021425A">
        <w:rPr>
          <w:rFonts w:asciiTheme="minorHAnsi" w:hAnsiTheme="minorHAnsi" w:cstheme="minorHAnsi"/>
          <w:b/>
          <w:iCs/>
          <w:color w:val="auto"/>
          <w:sz w:val="22"/>
          <w:szCs w:val="22"/>
        </w:rPr>
        <w:t>Jiné osobní údaje: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B43393" w:rsidRPr="0021425A" w14:paraId="078EC603" w14:textId="77777777" w:rsidTr="00CA7257">
        <w:tc>
          <w:tcPr>
            <w:tcW w:w="2478" w:type="dxa"/>
          </w:tcPr>
          <w:p w14:paraId="22E9FCEE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Oblast zpracování</w:t>
            </w:r>
          </w:p>
        </w:tc>
        <w:tc>
          <w:tcPr>
            <w:tcW w:w="2478" w:type="dxa"/>
          </w:tcPr>
          <w:p w14:paraId="0598ED2A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Účel zpracování</w:t>
            </w:r>
          </w:p>
        </w:tc>
        <w:tc>
          <w:tcPr>
            <w:tcW w:w="2478" w:type="dxa"/>
          </w:tcPr>
          <w:p w14:paraId="56CF084C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Právní základ zpracování</w:t>
            </w:r>
          </w:p>
        </w:tc>
        <w:tc>
          <w:tcPr>
            <w:tcW w:w="2478" w:type="dxa"/>
          </w:tcPr>
          <w:p w14:paraId="5F7E339C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Doba zpracování</w:t>
            </w:r>
          </w:p>
        </w:tc>
      </w:tr>
      <w:tr w:rsidR="00B43393" w:rsidRPr="0021425A" w14:paraId="3AFD5821" w14:textId="77777777" w:rsidTr="00CA7257">
        <w:tc>
          <w:tcPr>
            <w:tcW w:w="2478" w:type="dxa"/>
          </w:tcPr>
          <w:p w14:paraId="0B4F0881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Vyřizování dožádání orgánů veřejné moci – jedná se o osobní údaje, o které požádá orgán veřejné moci </w:t>
            </w:r>
          </w:p>
          <w:p w14:paraId="7206052B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478" w:type="dxa"/>
          </w:tcPr>
          <w:p w14:paraId="6C012753" w14:textId="77777777" w:rsidR="00B43393" w:rsidRPr="0021425A" w:rsidRDefault="00B43393" w:rsidP="00CA7257">
            <w:pPr>
              <w:pStyle w:val="Odstavecseseznamem"/>
              <w:spacing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Vyřizování žádostí ze strany orgánů veřejné moci na základě právních předpisů: </w:t>
            </w:r>
          </w:p>
          <w:p w14:paraId="034E79CA" w14:textId="77777777" w:rsidR="00B43393" w:rsidRPr="0021425A" w:rsidRDefault="00B43393" w:rsidP="00CA7257">
            <w:pPr>
              <w:spacing w:line="276" w:lineRule="auto"/>
              <w:contextualSpacing/>
              <w:rPr>
                <w:rFonts w:cstheme="minorHAnsi"/>
                <w:iCs/>
              </w:rPr>
            </w:pPr>
            <w:r w:rsidRPr="0021425A">
              <w:rPr>
                <w:rFonts w:eastAsia="Times New Roman" w:cstheme="minorHAnsi"/>
                <w:iCs/>
                <w:lang w:eastAsia="cs-CZ"/>
              </w:rPr>
              <w:t>-</w:t>
            </w:r>
            <w:r w:rsidRPr="0021425A">
              <w:rPr>
                <w:rFonts w:cstheme="minorHAnsi"/>
                <w:iCs/>
              </w:rPr>
              <w:t xml:space="preserve"> zákon č. 99/1963 Sb., občanský soudní řád;</w:t>
            </w:r>
          </w:p>
          <w:p w14:paraId="74A2FDBE" w14:textId="77777777" w:rsidR="00B43393" w:rsidRPr="0021425A" w:rsidRDefault="00B43393" w:rsidP="00CA7257">
            <w:pPr>
              <w:spacing w:line="276" w:lineRule="auto"/>
              <w:contextualSpacing/>
              <w:rPr>
                <w:rFonts w:cstheme="minorHAnsi"/>
                <w:iCs/>
              </w:rPr>
            </w:pPr>
            <w:r w:rsidRPr="0021425A">
              <w:rPr>
                <w:rFonts w:cstheme="minorHAnsi"/>
                <w:iCs/>
              </w:rPr>
              <w:t>- zákon č. 141/1961 Sb., trestní řád;</w:t>
            </w:r>
          </w:p>
          <w:p w14:paraId="2BED472E" w14:textId="77777777" w:rsidR="00B43393" w:rsidRPr="0021425A" w:rsidRDefault="00B43393" w:rsidP="00CA7257">
            <w:pPr>
              <w:spacing w:line="276" w:lineRule="auto"/>
              <w:contextualSpacing/>
              <w:rPr>
                <w:rFonts w:cstheme="minorHAnsi"/>
                <w:iCs/>
              </w:rPr>
            </w:pPr>
            <w:r w:rsidRPr="0021425A">
              <w:rPr>
                <w:rFonts w:cstheme="minorHAnsi"/>
                <w:iCs/>
              </w:rPr>
              <w:t>- zákon č. 500/2004 Sb., správní řád;</w:t>
            </w:r>
          </w:p>
          <w:p w14:paraId="48D08282" w14:textId="77777777" w:rsidR="00B43393" w:rsidRPr="0021425A" w:rsidRDefault="00B43393" w:rsidP="00CA7257">
            <w:pPr>
              <w:spacing w:line="276" w:lineRule="auto"/>
              <w:contextualSpacing/>
              <w:rPr>
                <w:rFonts w:cstheme="minorHAnsi"/>
                <w:iCs/>
              </w:rPr>
            </w:pPr>
            <w:r w:rsidRPr="0021425A">
              <w:rPr>
                <w:rFonts w:cstheme="minorHAnsi"/>
                <w:iCs/>
              </w:rPr>
              <w:t>- zákon č. 273/2008 Sb., o Policii ČR</w:t>
            </w:r>
          </w:p>
        </w:tc>
        <w:tc>
          <w:tcPr>
            <w:tcW w:w="2478" w:type="dxa"/>
          </w:tcPr>
          <w:p w14:paraId="022B840E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</w:pPr>
            <w:r w:rsidRPr="0021425A"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cs-CZ"/>
              </w:rPr>
              <w:t>Čl. 6 odst. 1 písm. c) GDPR zpracování je nezbytné pro splnění právní povinnosti, která se na správce vztahuje</w:t>
            </w:r>
          </w:p>
          <w:p w14:paraId="5A75C3DB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color w:val="FF0000"/>
                <w:sz w:val="22"/>
                <w:szCs w:val="22"/>
              </w:rPr>
            </w:pPr>
          </w:p>
        </w:tc>
        <w:tc>
          <w:tcPr>
            <w:tcW w:w="2478" w:type="dxa"/>
          </w:tcPr>
          <w:p w14:paraId="72E7A04B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color w:val="FF0000"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Záznam o poskytnutých údajích na základě dožádání orgánu veřejné moci je uchováván po dobu deseti let ode dne poskytnutí informací. Po uplynutí této doby je záznam vymazán.</w:t>
            </w:r>
          </w:p>
        </w:tc>
      </w:tr>
      <w:tr w:rsidR="00B43393" w:rsidRPr="0021425A" w14:paraId="30FDC394" w14:textId="77777777" w:rsidTr="00CA7257">
        <w:tc>
          <w:tcPr>
            <w:tcW w:w="2478" w:type="dxa"/>
          </w:tcPr>
          <w:p w14:paraId="242ABFA2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Prezentace a propagace školy – jedná se zejména o tyto osobní údaje:</w:t>
            </w:r>
          </w:p>
          <w:p w14:paraId="170674EF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- jméno,</w:t>
            </w:r>
          </w:p>
          <w:p w14:paraId="6DC0A873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- příjmení,</w:t>
            </w:r>
          </w:p>
          <w:p w14:paraId="130B2364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- třída,</w:t>
            </w:r>
          </w:p>
          <w:p w14:paraId="2D595E1D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- podobizna fyzické osoby,</w:t>
            </w:r>
          </w:p>
          <w:p w14:paraId="587C4D82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- žákovské práce,</w:t>
            </w:r>
          </w:p>
          <w:p w14:paraId="33B65F4D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- hudební vystoupení,</w:t>
            </w:r>
          </w:p>
          <w:p w14:paraId="7672D61A" w14:textId="77777777" w:rsidR="00B43393" w:rsidRPr="0021425A" w:rsidRDefault="00B43393" w:rsidP="00CA7257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color w:val="FF0000"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- sportovní výkon.</w:t>
            </w:r>
          </w:p>
        </w:tc>
        <w:tc>
          <w:tcPr>
            <w:tcW w:w="2478" w:type="dxa"/>
          </w:tcPr>
          <w:p w14:paraId="2E8C8813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Prezentace správce na internetových stránkách školy, v hromadných sdělovacích prostředcích, na výstavách, přehlídkách, ve dnech otevřených dveří, propagačních materiálech školy, v kronice školy, informování o kontaktech na zaměstnance správce, propagace slušného chování a slušných způsobů společenského chování a mezilidských vztahů v rámci školní výuky i výchovy mimoškolní. </w:t>
            </w:r>
            <w:r w:rsidRPr="0021425A">
              <w:rPr>
                <w:rFonts w:asciiTheme="minorHAnsi" w:hAnsiTheme="minorHAnsi" w:cstheme="minorHAnsi"/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478" w:type="dxa"/>
          </w:tcPr>
          <w:p w14:paraId="604D18A4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Čl. 6 odst. 1 písm. f) GDPR - zpracování je nezbytné pro oprávněné zájmy správce osobních údajů;</w:t>
            </w:r>
          </w:p>
          <w:p w14:paraId="08B74052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792B3D1D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zveřejňování fotografií žáků, rodičů, učitelů, návštěv a u žáků dále jméno, příjmení a doprovodné informace nespadá podle stanoviska ÚOOÚ do problematiky ochrany osobních údajů</w:t>
            </w:r>
            <w:r w:rsidRPr="0021425A">
              <w:rPr>
                <w:rFonts w:asciiTheme="minorHAnsi" w:hAnsiTheme="minorHAnsi" w:cstheme="minorHAnsi"/>
                <w:iCs/>
                <w:sz w:val="16"/>
                <w:szCs w:val="16"/>
              </w:rPr>
              <w:footnoteReference w:id="2"/>
            </w: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</w:p>
          <w:p w14:paraId="0AD46BA3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1232077C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ve výjimečných případech, které nesplňují výše uvedené podmínky se jedná o zpracování dle čl. 6 odst. 1 písm. a) GDPR se souhlasem subjektu údajů.</w:t>
            </w:r>
          </w:p>
        </w:tc>
        <w:tc>
          <w:tcPr>
            <w:tcW w:w="2478" w:type="dxa"/>
          </w:tcPr>
          <w:p w14:paraId="2455ED86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color w:val="FF0000"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Osobní údaje jsou zpracovávány po dobu nezbytně nutnou vzhledem k deklarovanému účelu; </w:t>
            </w:r>
          </w:p>
          <w:p w14:paraId="0F86007B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425A">
              <w:rPr>
                <w:rFonts w:asciiTheme="minorHAnsi" w:hAnsiTheme="minorHAnsi" w:cstheme="minorHAnsi"/>
                <w:iCs/>
                <w:sz w:val="22"/>
                <w:szCs w:val="22"/>
              </w:rPr>
              <w:t>po dobu trvání pracovního poměru zaměstnance a v případech zpracování dle čl. 6 odst. 1 písm. a) GDPR se souhlasem subjektu údajů do odvolání souhlasu subjektu údajů.</w:t>
            </w:r>
          </w:p>
          <w:p w14:paraId="22CD1726" w14:textId="77777777" w:rsidR="00B43393" w:rsidRPr="0021425A" w:rsidRDefault="00B43393" w:rsidP="00CA7257">
            <w:pPr>
              <w:pStyle w:val="Odstavecseseznamem"/>
              <w:spacing w:before="120" w:after="340" w:line="276" w:lineRule="auto"/>
              <w:ind w:left="0"/>
              <w:contextualSpacing/>
              <w:rPr>
                <w:rFonts w:asciiTheme="minorHAnsi" w:hAnsiTheme="minorHAnsi" w:cstheme="minorHAnsi"/>
                <w:iCs/>
                <w:color w:val="FF0000"/>
                <w:sz w:val="22"/>
                <w:szCs w:val="22"/>
              </w:rPr>
            </w:pPr>
          </w:p>
        </w:tc>
      </w:tr>
    </w:tbl>
    <w:p w14:paraId="368A4699" w14:textId="77777777" w:rsidR="00FB3F49" w:rsidRPr="0021425A" w:rsidRDefault="00FB3F49" w:rsidP="00FB3F49">
      <w:pPr>
        <w:shd w:val="clear" w:color="auto" w:fill="FFFFFF"/>
        <w:spacing w:before="100" w:beforeAutospacing="1" w:after="360" w:line="360" w:lineRule="atLeast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Předávání osobních údajů jiným zpracovatelům</w:t>
      </w:r>
    </w:p>
    <w:p w14:paraId="49143A9B" w14:textId="03C975C4" w:rsidR="00B86502" w:rsidRPr="0021425A" w:rsidRDefault="00B86502" w:rsidP="00CF1909">
      <w:pPr>
        <w:shd w:val="clear" w:color="auto" w:fill="FFFFFF"/>
        <w:spacing w:before="100" w:beforeAutospacing="1" w:line="360" w:lineRule="atLeast"/>
        <w:jc w:val="both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Škola prohlašuje, že nepředává osobní údaje do třetí země nebo mezinárodní organizaci. K osobním údajům však mohou mít přístup i další osoby odlišné od osoby správce. Jedná se například o orgány veřejné moci, a to při výkonu zákonem stanovené pravomoci (zejména Policie ČR, Česká školní inspekce, zřizovatel správce aj.). Dále škola při své činnosti využívá externí zpracovatele, se kterými má řádně uzavřenou smlouvu o zpracování v souladu s čl. 28 GDPR, jedná se např. o poskytovatele správy serveru</w:t>
      </w:r>
      <w:r w:rsidR="00DD3EBC" w:rsidRPr="0021425A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a jiných systémů používaných při výuce, poskytovatele zdravotních služeb aj.</w:t>
      </w:r>
    </w:p>
    <w:p w14:paraId="67BDBA2C" w14:textId="77777777" w:rsidR="00FB3F49" w:rsidRPr="0021425A" w:rsidRDefault="00FB3F49" w:rsidP="00FB3F49">
      <w:pPr>
        <w:shd w:val="clear" w:color="auto" w:fill="FFFFFF"/>
        <w:spacing w:before="100" w:beforeAutospacing="1" w:after="360" w:line="360" w:lineRule="atLeast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Práva subjektů údajů  </w:t>
      </w:r>
    </w:p>
    <w:p w14:paraId="749C2131" w14:textId="5ED0D8A5" w:rsidR="00FB3F49" w:rsidRPr="0021425A" w:rsidRDefault="00FB3F49" w:rsidP="00FE5598">
      <w:pPr>
        <w:shd w:val="clear" w:color="auto" w:fill="FFFFFF"/>
        <w:spacing w:before="100" w:beforeAutospacing="1" w:after="360" w:line="360" w:lineRule="atLeast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Právo na přístup</w:t>
      </w: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br/>
        <w:t xml:space="preserve">umožňuje subjektu údajů zjistit, zda a případně jaké údaje o jeho osobě </w:t>
      </w:r>
      <w:r w:rsidR="00CF1909" w:rsidRPr="0021425A">
        <w:rPr>
          <w:rFonts w:eastAsia="Times New Roman" w:cstheme="minorHAnsi"/>
          <w:color w:val="333333"/>
          <w:sz w:val="24"/>
          <w:szCs w:val="24"/>
          <w:lang w:eastAsia="cs-CZ"/>
        </w:rPr>
        <w:t>š</w:t>
      </w: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 xml:space="preserve">kola zpracovává, účel, právní základ, způsob a dobu zpracování a o příjemcích, kterým jsou osobní údaje zpřístupněny. Stejně tak má každý subjekt údajů právo na informaci o všech osobních údajích, které o něm </w:t>
      </w:r>
      <w:r w:rsidR="00CF1909" w:rsidRPr="0021425A">
        <w:rPr>
          <w:rFonts w:eastAsia="Times New Roman" w:cstheme="minorHAnsi"/>
          <w:color w:val="333333"/>
          <w:sz w:val="24"/>
          <w:szCs w:val="24"/>
          <w:lang w:eastAsia="cs-CZ"/>
        </w:rPr>
        <w:t>š</w:t>
      </w: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kola zpracovává. Tím by však neměla být dotčena práva ostatních (zejména právo na ochranu jejich osobních údajů, ale rovněž se může jednat o ochranu duševního vlastnictví či obchodního tajemství), případně ohrožena národní bezpečnost. Subjekty údajů také mají být informováni o tom, zda jsou jejich osobní údaje využívány k automatickému rozhodování nebo profilování.</w:t>
      </w:r>
    </w:p>
    <w:p w14:paraId="24B254A1" w14:textId="77777777" w:rsidR="00FB3F49" w:rsidRPr="0021425A" w:rsidRDefault="00FB3F49" w:rsidP="00FB3F49">
      <w:pPr>
        <w:shd w:val="clear" w:color="auto" w:fill="FFFFFF"/>
        <w:spacing w:before="100" w:beforeAutospacing="1" w:after="360" w:line="360" w:lineRule="atLeast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Právo na opravu</w:t>
      </w: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br/>
        <w:t>umožňuje subjektu údajů dožadovat se nápravy v případě, kdy zjistí, že evidované údaje jsou nesprávné, nepřesné nebo neúplné. Škola musí v případě oznámení zajistit provedení opravy bez zbytečného odkladu.</w:t>
      </w:r>
    </w:p>
    <w:p w14:paraId="686579D4" w14:textId="095FEC50" w:rsidR="00FB3F49" w:rsidRPr="0021425A" w:rsidRDefault="00FB3F49" w:rsidP="00FB3F49">
      <w:pPr>
        <w:shd w:val="clear" w:color="auto" w:fill="FFFFFF"/>
        <w:spacing w:before="100" w:beforeAutospacing="1" w:after="360" w:line="360" w:lineRule="atLeast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Právo na výmaz</w:t>
      </w: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br/>
        <w:t xml:space="preserve">(neboli právo být zapomenut) umožňuje subjektu údajů požadovat odstranění svých údajů z evidence </w:t>
      </w:r>
      <w:r w:rsidR="00BB2170" w:rsidRPr="0021425A">
        <w:rPr>
          <w:rFonts w:eastAsia="Times New Roman" w:cstheme="minorHAnsi"/>
          <w:color w:val="333333"/>
          <w:sz w:val="24"/>
          <w:szCs w:val="24"/>
          <w:lang w:eastAsia="cs-CZ"/>
        </w:rPr>
        <w:t>š</w:t>
      </w: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koly, pokud nastane některý z těchto případů:</w:t>
      </w:r>
    </w:p>
    <w:p w14:paraId="17FFB5F3" w14:textId="77777777" w:rsidR="00FB3F49" w:rsidRPr="0021425A" w:rsidRDefault="00FB3F49" w:rsidP="00FB3F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osobní údaje jsou evidovány a zpracovávány protiprávně, např. uplynula stanovená doba zpracování;</w:t>
      </w:r>
    </w:p>
    <w:p w14:paraId="47F3EF63" w14:textId="77777777" w:rsidR="00FB3F49" w:rsidRPr="0021425A" w:rsidRDefault="00FB3F49" w:rsidP="00FB3F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zpracování bylo založeno na souhlasu, který byl odvolán, a zároveň neexistuje jiný právní důvod pro jejich zpracování;</w:t>
      </w:r>
    </w:p>
    <w:p w14:paraId="74338712" w14:textId="7CB14BDD" w:rsidR="00FB3F49" w:rsidRPr="0021425A" w:rsidRDefault="00FB3F49" w:rsidP="00FB3F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rodič nesouhlasí se zpracováním osobních dat svého dítěte/žáka (pokud se jedná o zpracování údajů na základě souhlasu);</w:t>
      </w:r>
    </w:p>
    <w:p w14:paraId="77D1C322" w14:textId="77777777" w:rsidR="00FB3F49" w:rsidRPr="0021425A" w:rsidRDefault="00FB3F49" w:rsidP="00FB3F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osobní údaje již nejsou pro účel, pro který byly uchovávány a zpracovávány, potřeba;</w:t>
      </w:r>
    </w:p>
    <w:p w14:paraId="4537EA75" w14:textId="3769D705" w:rsidR="00FB3F49" w:rsidRPr="0021425A" w:rsidRDefault="00FB3F49" w:rsidP="00FB3F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 xml:space="preserve">subjekt údajů vznese námitku proti zpracování založenou na oprávněných zájmech </w:t>
      </w:r>
      <w:r w:rsidR="00BB2170" w:rsidRPr="0021425A">
        <w:rPr>
          <w:rFonts w:eastAsia="Times New Roman" w:cstheme="minorHAnsi"/>
          <w:color w:val="333333"/>
          <w:sz w:val="24"/>
          <w:szCs w:val="24"/>
          <w:lang w:eastAsia="cs-CZ"/>
        </w:rPr>
        <w:t>š</w:t>
      </w: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koly a tyto oprávněné zájmy</w:t>
      </w:r>
      <w:r w:rsidR="00BB2170" w:rsidRPr="0021425A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ne</w:t>
      </w: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 xml:space="preserve">převáží </w:t>
      </w:r>
      <w:r w:rsidR="00BB2170" w:rsidRPr="0021425A">
        <w:rPr>
          <w:rFonts w:eastAsia="Times New Roman" w:cstheme="minorHAnsi"/>
          <w:color w:val="333333"/>
          <w:sz w:val="24"/>
          <w:szCs w:val="24"/>
          <w:lang w:eastAsia="cs-CZ"/>
        </w:rPr>
        <w:t xml:space="preserve">nad zájmem </w:t>
      </w: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na ochraně osobních údajů občana.</w:t>
      </w:r>
    </w:p>
    <w:p w14:paraId="0D2A7521" w14:textId="77777777" w:rsidR="00FB3F49" w:rsidRPr="0021425A" w:rsidRDefault="00FB3F49" w:rsidP="00FB3F49">
      <w:pPr>
        <w:shd w:val="clear" w:color="auto" w:fill="FFFFFF"/>
        <w:spacing w:before="100" w:beforeAutospacing="1" w:after="360" w:line="360" w:lineRule="atLeast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V případě uplatnění práva na výmaz je subjekt údajů oprávněn požadovat výmaz všech výskytů a odkazů na jeho osobní údaje ve všech kopiích.</w:t>
      </w:r>
    </w:p>
    <w:p w14:paraId="30DC38AC" w14:textId="7726055F" w:rsidR="00FB3F49" w:rsidRPr="0021425A" w:rsidRDefault="00FB3F49" w:rsidP="00FB3F49">
      <w:pPr>
        <w:shd w:val="clear" w:color="auto" w:fill="FFFFFF"/>
        <w:spacing w:before="100" w:beforeAutospacing="1" w:after="360" w:line="360" w:lineRule="atLeast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Právo na omezení zpracování</w:t>
      </w: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ukládá </w:t>
      </w:r>
      <w:r w:rsidR="00BB2170" w:rsidRPr="0021425A">
        <w:rPr>
          <w:rFonts w:eastAsia="Times New Roman" w:cstheme="minorHAnsi"/>
          <w:color w:val="333333"/>
          <w:sz w:val="24"/>
          <w:szCs w:val="24"/>
          <w:lang w:eastAsia="cs-CZ"/>
        </w:rPr>
        <w:t>š</w:t>
      </w: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kole omezit zpracovávání osobních údajů z následujících důvodů:</w:t>
      </w:r>
    </w:p>
    <w:p w14:paraId="0B76F57B" w14:textId="77777777" w:rsidR="00FB3F49" w:rsidRPr="0021425A" w:rsidRDefault="00FB3F49" w:rsidP="00FB3F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pokud subjekt údajů namítá, že zpracovávané údaje jsou nepřesné, je možné požadovat omezení zpracování na dobu nutnou k ověření přesnosti osobních údajů;</w:t>
      </w:r>
    </w:p>
    <w:p w14:paraId="6DB41EBC" w14:textId="77777777" w:rsidR="00FB3F49" w:rsidRPr="0021425A" w:rsidRDefault="00FB3F49" w:rsidP="00FB3F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jestliže pro zpracování osobních údajů neexistuje právní základ, může subjekt údajů místo výmazu požadovat omezení zpracování (dočasné uchování bez dalšího zpracování);</w:t>
      </w:r>
    </w:p>
    <w:p w14:paraId="320C1533" w14:textId="384C4408" w:rsidR="00FB3F49" w:rsidRPr="0021425A" w:rsidRDefault="00FB3F49" w:rsidP="00FB3F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jestliže osobní údaje již nejsou potřeba pro vytyčený účel</w:t>
      </w:r>
      <w:r w:rsidR="008242E8" w:rsidRPr="0021425A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š</w:t>
      </w: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koly, ale mohou být i nadále potřebné</w:t>
      </w:r>
      <w:r w:rsidR="008242E8" w:rsidRPr="0021425A">
        <w:rPr>
          <w:rFonts w:eastAsia="Times New Roman" w:cstheme="minorHAnsi"/>
          <w:color w:val="333333"/>
          <w:sz w:val="24"/>
          <w:szCs w:val="24"/>
          <w:lang w:eastAsia="cs-CZ"/>
        </w:rPr>
        <w:t>,</w:t>
      </w: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např. pro obhajobu případných právních nároků;</w:t>
      </w:r>
    </w:p>
    <w:p w14:paraId="14960598" w14:textId="77777777" w:rsidR="00FB3F49" w:rsidRPr="0021425A" w:rsidRDefault="00FB3F49" w:rsidP="00FB3F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jestliže subjekt údajů již vznesl námitku proti zpracování údajů, je oprávněn zároveň požadovat omezení zpracování na dobu nutnou k ověření, zda oprávněné zájmy správce převáží nad zájmy subjektu údajů.</w:t>
      </w:r>
    </w:p>
    <w:p w14:paraId="5A61574F" w14:textId="58129E63" w:rsidR="00FB3F49" w:rsidRPr="0021425A" w:rsidRDefault="008242E8" w:rsidP="00FB3F49">
      <w:pPr>
        <w:shd w:val="clear" w:color="auto" w:fill="FFFFFF"/>
        <w:spacing w:before="100" w:beforeAutospacing="1" w:after="360" w:line="360" w:lineRule="atLeast"/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Právo na přenositelnost</w:t>
      </w:r>
      <w:r w:rsidR="00FB3F49" w:rsidRPr="0021425A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umožňuje subjektu údajů ohradit se proti zpracování </w:t>
      </w: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svých</w:t>
      </w:r>
      <w:r w:rsidR="00FB3F49" w:rsidRPr="0021425A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osobních údajů založeném na oprávněném nebo veřejném zájmu </w:t>
      </w: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Š</w:t>
      </w:r>
      <w:r w:rsidR="00FB3F49" w:rsidRPr="0021425A">
        <w:rPr>
          <w:rFonts w:eastAsia="Times New Roman" w:cstheme="minorHAnsi"/>
          <w:color w:val="333333"/>
          <w:sz w:val="24"/>
          <w:szCs w:val="24"/>
          <w:lang w:eastAsia="cs-CZ"/>
        </w:rPr>
        <w:t xml:space="preserve">koly. V případě námitek subjektu údajů má </w:t>
      </w:r>
      <w:r w:rsidR="00CF1909" w:rsidRPr="0021425A">
        <w:rPr>
          <w:rFonts w:eastAsia="Times New Roman" w:cstheme="minorHAnsi"/>
          <w:color w:val="333333"/>
          <w:sz w:val="24"/>
          <w:szCs w:val="24"/>
          <w:lang w:eastAsia="cs-CZ"/>
        </w:rPr>
        <w:t>š</w:t>
      </w:r>
      <w:r w:rsidR="00FB3F49" w:rsidRPr="0021425A">
        <w:rPr>
          <w:rFonts w:eastAsia="Times New Roman" w:cstheme="minorHAnsi"/>
          <w:color w:val="333333"/>
          <w:sz w:val="24"/>
          <w:szCs w:val="24"/>
          <w:lang w:eastAsia="cs-CZ"/>
        </w:rPr>
        <w:t>kola povinnost ověřit a řádně zdůvodnit, zda oprávněné či veřejné zájmy převažují nad zájmy subjektu údajů na ochraně jeho osobních údajů.</w:t>
      </w:r>
    </w:p>
    <w:p w14:paraId="635F494A" w14:textId="77777777" w:rsidR="00FB3F49" w:rsidRPr="0021425A" w:rsidRDefault="00FB3F49" w:rsidP="00FB3F49">
      <w:pPr>
        <w:shd w:val="clear" w:color="auto" w:fill="FFFFFF"/>
        <w:spacing w:before="100" w:beforeAutospacing="1" w:after="360" w:line="360" w:lineRule="atLeast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Právo na přenositelnost</w:t>
      </w: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br/>
        <w:t>umožňuje subjektu údajů získat své osobní údaje ve strukturované strojově čitelné podobě. Rovněž může požadovat, aby tyto údaje byly předány přímo jinému správci, pokud je to (technicky) možné a proveditelné. Právo se však uplatní pouze v případech, kdy je zpracování osobních údajů založeno na souhlasu či smlouvě.</w:t>
      </w:r>
    </w:p>
    <w:p w14:paraId="598B82AF" w14:textId="2E33983B" w:rsidR="00FB3F49" w:rsidRPr="0021425A" w:rsidRDefault="00FB3F49" w:rsidP="00FB3F49">
      <w:pPr>
        <w:shd w:val="clear" w:color="auto" w:fill="FFFFFF"/>
        <w:spacing w:before="100" w:beforeAutospacing="1" w:after="360" w:line="360" w:lineRule="atLeast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Právo podat stížnost u dozorového úřadu</w:t>
      </w: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br/>
        <w:t xml:space="preserve">Máte právo podat stížnost u dozorového úřadu (Úřad pro ochranu osobních údajů), pokud se domníváte, že při zpracování </w:t>
      </w:r>
      <w:r w:rsidR="008242E8" w:rsidRPr="0021425A">
        <w:rPr>
          <w:rFonts w:eastAsia="Times New Roman" w:cstheme="minorHAnsi"/>
          <w:color w:val="333333"/>
          <w:sz w:val="24"/>
          <w:szCs w:val="24"/>
          <w:lang w:eastAsia="cs-CZ"/>
        </w:rPr>
        <w:t>V</w:t>
      </w: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ašich osobních údajů došlo k porušení pravidel ochrany osobních údajů.</w:t>
      </w:r>
    </w:p>
    <w:p w14:paraId="58215581" w14:textId="77777777" w:rsidR="00FB3F49" w:rsidRPr="0021425A" w:rsidRDefault="00FB3F49" w:rsidP="00FB3F4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Úřad pro ochranu osobních údajů:</w:t>
      </w:r>
    </w:p>
    <w:p w14:paraId="11DA1F37" w14:textId="77777777" w:rsidR="00FB3F49" w:rsidRPr="0021425A" w:rsidRDefault="00FB3F49" w:rsidP="00FB3F4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Pplk. Sochora 27</w:t>
      </w:r>
    </w:p>
    <w:p w14:paraId="77EC434A" w14:textId="77777777" w:rsidR="00FB3F49" w:rsidRPr="0021425A" w:rsidRDefault="00FB3F49" w:rsidP="00FB3F4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170 00 Praha 7</w:t>
      </w:r>
    </w:p>
    <w:p w14:paraId="3DDE6492" w14:textId="1E8DA6B8" w:rsidR="00FB3F49" w:rsidRPr="0021425A" w:rsidRDefault="00FB3F49" w:rsidP="00FB3F4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telefon: +420 234 665</w:t>
      </w:r>
      <w:r w:rsidR="0083045D">
        <w:rPr>
          <w:rFonts w:eastAsia="Times New Roman" w:cstheme="minorHAnsi"/>
          <w:color w:val="333333"/>
          <w:sz w:val="24"/>
          <w:szCs w:val="24"/>
          <w:lang w:eastAsia="cs-CZ"/>
        </w:rPr>
        <w:t> </w:t>
      </w: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111</w:t>
      </w:r>
    </w:p>
    <w:p w14:paraId="60C6B53A" w14:textId="77777777" w:rsidR="0083045D" w:rsidRDefault="0083045D" w:rsidP="00FB3F49">
      <w:pPr>
        <w:shd w:val="clear" w:color="auto" w:fill="FFFFFF"/>
        <w:spacing w:before="100" w:beforeAutospacing="1" w:after="360" w:line="360" w:lineRule="atLeast"/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</w:pPr>
    </w:p>
    <w:p w14:paraId="17C50417" w14:textId="3B41A794" w:rsidR="00FB3F49" w:rsidRPr="0021425A" w:rsidRDefault="00FB3F49" w:rsidP="00FB3F49">
      <w:pPr>
        <w:shd w:val="clear" w:color="auto" w:fill="FFFFFF"/>
        <w:spacing w:before="100" w:beforeAutospacing="1" w:after="360" w:line="360" w:lineRule="atLeast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Způsob uplatňování práv subjektů údajů</w:t>
      </w:r>
    </w:p>
    <w:p w14:paraId="7C3AB208" w14:textId="77777777" w:rsidR="00FB3F49" w:rsidRPr="0021425A" w:rsidRDefault="00FB3F49" w:rsidP="009130BF">
      <w:pPr>
        <w:shd w:val="clear" w:color="auto" w:fill="FFFFFF"/>
        <w:spacing w:before="100" w:beforeAutospacing="1" w:after="360" w:line="360" w:lineRule="atLeast"/>
        <w:jc w:val="both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elektronickým podáním:</w:t>
      </w:r>
    </w:p>
    <w:p w14:paraId="72CCC847" w14:textId="4A01B2A1" w:rsidR="00FB3F49" w:rsidRPr="0021425A" w:rsidRDefault="00FB3F49" w:rsidP="009130B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ind w:left="660"/>
        <w:jc w:val="both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prostřednictvím elektronické pošty se zaručeným elektronickým podpisem</w:t>
      </w:r>
      <w:r w:rsidR="008716B9" w:rsidRPr="0021425A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na </w:t>
      </w:r>
      <w:r w:rsidR="001F66C0" w:rsidRPr="0021425A">
        <w:rPr>
          <w:rFonts w:eastAsia="Times New Roman" w:cstheme="minorHAnsi"/>
          <w:color w:val="333333"/>
          <w:sz w:val="24"/>
          <w:szCs w:val="24"/>
          <w:lang w:eastAsia="cs-CZ"/>
        </w:rPr>
        <w:t>info@ms-orech.cz</w:t>
      </w:r>
    </w:p>
    <w:p w14:paraId="352C30DF" w14:textId="4474E3CB" w:rsidR="00FB3F49" w:rsidRPr="0021425A" w:rsidRDefault="00FB3F49" w:rsidP="009130B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ind w:left="660"/>
        <w:jc w:val="both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osobně v ředitelně školy (písemná žádost, občanský průkaz)</w:t>
      </w:r>
    </w:p>
    <w:p w14:paraId="5353C979" w14:textId="3136E513" w:rsidR="009130BF" w:rsidRPr="0021425A" w:rsidRDefault="009130BF" w:rsidP="009130BF">
      <w:p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písemným podáním na adrese:</w:t>
      </w:r>
    </w:p>
    <w:p w14:paraId="49F2CF51" w14:textId="305FA140" w:rsidR="001F66C0" w:rsidRPr="0021425A" w:rsidRDefault="001F66C0" w:rsidP="001B6D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Mateřská škola Ořech, okres Praha-západ</w:t>
      </w:r>
      <w:r w:rsidR="0021425A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, příspěvková organizace</w:t>
      </w:r>
      <w:r w:rsidRPr="0021425A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 </w:t>
      </w:r>
    </w:p>
    <w:p w14:paraId="7DFA2395" w14:textId="6FFAED29" w:rsidR="00900952" w:rsidRPr="0021425A" w:rsidRDefault="008716B9" w:rsidP="001B6D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 xml:space="preserve">se sídlem </w:t>
      </w:r>
      <w:r w:rsidR="001F66C0" w:rsidRPr="0021425A">
        <w:rPr>
          <w:rFonts w:eastAsia="Times New Roman" w:cstheme="minorHAnsi"/>
          <w:color w:val="333333"/>
          <w:sz w:val="24"/>
          <w:szCs w:val="24"/>
          <w:lang w:eastAsia="cs-CZ"/>
        </w:rPr>
        <w:t>Karlštejnská 162, 252 25 Ořech</w:t>
      </w:r>
    </w:p>
    <w:p w14:paraId="674DB781" w14:textId="77777777" w:rsidR="00FB3F49" w:rsidRPr="0021425A" w:rsidRDefault="00FB3F49" w:rsidP="00FB3F49">
      <w:pPr>
        <w:shd w:val="clear" w:color="auto" w:fill="FFFFFF"/>
        <w:spacing w:before="100" w:beforeAutospacing="1" w:after="360" w:line="360" w:lineRule="atLeast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Postup k uplatnění práv subjektů údajů</w:t>
      </w: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br/>
        <w:t>1. Přijetí žádosti</w:t>
      </w: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br/>
        <w:t>2. Identifikace žadatele</w:t>
      </w: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br/>
        <w:t>3. Vyhodnocení žádosti</w:t>
      </w: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br/>
        <w:t>4. Rozhodnutí o žádosti</w:t>
      </w: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br/>
        <w:t>5. Výkon rozhodnutí</w:t>
      </w: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br/>
        <w:t>6. Informování žadatele</w:t>
      </w:r>
    </w:p>
    <w:p w14:paraId="2B85CF51" w14:textId="77777777" w:rsidR="00FB3F49" w:rsidRPr="0021425A" w:rsidRDefault="00FB3F49" w:rsidP="009130BF">
      <w:pPr>
        <w:shd w:val="clear" w:color="auto" w:fill="FFFFFF"/>
        <w:spacing w:before="100" w:beforeAutospacing="1" w:after="360" w:line="360" w:lineRule="atLeast"/>
        <w:jc w:val="both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Lhůta na zpracování žádosti činí 30 dní ode dne přijetí žádosti. Lhůtu lze ve výjimečných případech prodloužit až o 60 dní, zejména z důvodu komplexnosti a obtížnosti případu, o čemž musí být subjekt údajů ze strany správce údajů informován, včetně důvodu prodloužení.</w:t>
      </w:r>
    </w:p>
    <w:p w14:paraId="476F2F24" w14:textId="07F5522E" w:rsidR="00FB3F49" w:rsidRPr="0021425A" w:rsidRDefault="00FB3F49" w:rsidP="00FB3F49">
      <w:pPr>
        <w:shd w:val="clear" w:color="auto" w:fill="FFFFFF"/>
        <w:spacing w:before="100" w:beforeAutospacing="1" w:after="360" w:line="360" w:lineRule="atLeast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Identifikační údaje pověřence pro ochranu osobních údajů</w:t>
      </w:r>
    </w:p>
    <w:p w14:paraId="0F705451" w14:textId="1D7E2E4F" w:rsidR="00FB3F49" w:rsidRPr="0021425A" w:rsidRDefault="005105CD" w:rsidP="005B2A9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Procurio, s. r. o.</w:t>
      </w:r>
    </w:p>
    <w:p w14:paraId="635F71E7" w14:textId="74698AC3" w:rsidR="00FB3F49" w:rsidRPr="0021425A" w:rsidRDefault="00FB3F49" w:rsidP="005B2A9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 xml:space="preserve">IČO: </w:t>
      </w:r>
      <w:r w:rsidR="005105CD" w:rsidRPr="0021425A">
        <w:rPr>
          <w:rFonts w:eastAsia="Times New Roman" w:cstheme="minorHAnsi"/>
          <w:color w:val="333333"/>
          <w:sz w:val="24"/>
          <w:szCs w:val="24"/>
          <w:lang w:eastAsia="cs-CZ"/>
        </w:rPr>
        <w:t>09097384</w:t>
      </w:r>
    </w:p>
    <w:p w14:paraId="559973AD" w14:textId="302E62BA" w:rsidR="00FB3F49" w:rsidRPr="0021425A" w:rsidRDefault="00FB3F49" w:rsidP="005B2A9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 xml:space="preserve">Se sídlem: </w:t>
      </w:r>
      <w:r w:rsidR="001541E2" w:rsidRPr="001541E2">
        <w:rPr>
          <w:rFonts w:eastAsia="Times New Roman" w:cstheme="minorHAnsi"/>
          <w:color w:val="333333"/>
          <w:sz w:val="24"/>
          <w:szCs w:val="24"/>
          <w:lang w:eastAsia="cs-CZ"/>
        </w:rPr>
        <w:t>Zenklova 24/54, Libeň, 180 00 Praha</w:t>
      </w:r>
      <w:r w:rsidR="001541E2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8 </w:t>
      </w:r>
    </w:p>
    <w:p w14:paraId="7AF7A85C" w14:textId="77777777" w:rsidR="00FB3F49" w:rsidRPr="0021425A" w:rsidRDefault="00FB3F49" w:rsidP="00FB3F49">
      <w:pPr>
        <w:shd w:val="clear" w:color="auto" w:fill="FFFFFF"/>
        <w:spacing w:before="100" w:beforeAutospacing="1" w:after="360" w:line="360" w:lineRule="atLeast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Slovníček pojmů</w:t>
      </w:r>
    </w:p>
    <w:p w14:paraId="0A02BC93" w14:textId="277F4190" w:rsidR="00FB3F49" w:rsidRPr="0021425A" w:rsidRDefault="00FB3F49" w:rsidP="00FB3F4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Oprávněný zájem – zájem správce nebo třetí strany</w:t>
      </w:r>
    </w:p>
    <w:p w14:paraId="0711F161" w14:textId="77777777" w:rsidR="00AB554B" w:rsidRPr="0021425A" w:rsidRDefault="00FB3F49" w:rsidP="00FB3F4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 xml:space="preserve">Osobní údaj – informace o konkrétním, identifikovatelném člověku </w:t>
      </w:r>
    </w:p>
    <w:p w14:paraId="2608FD4A" w14:textId="58030635" w:rsidR="00FB3F49" w:rsidRPr="0021425A" w:rsidRDefault="00FB3F49" w:rsidP="00FB3F4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Příjemce – osoba, které jsou předávány údaje.</w:t>
      </w:r>
    </w:p>
    <w:p w14:paraId="41E9C7F7" w14:textId="77777777" w:rsidR="00FB3F49" w:rsidRPr="0021425A" w:rsidRDefault="00FB3F49" w:rsidP="00FB3F4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Správce – osoba, která určuje účel a prostředky zpracování osobních údajů; zpracováním může správce pověřit zpracovatele.</w:t>
      </w:r>
    </w:p>
    <w:p w14:paraId="40A91E88" w14:textId="5A30C9E2" w:rsidR="00FB3F49" w:rsidRPr="0021425A" w:rsidRDefault="00FB3F49" w:rsidP="00FB3F4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Subjekt údajů – osoba, k níž se osobní údaje vztahují.</w:t>
      </w:r>
    </w:p>
    <w:p w14:paraId="33050C0B" w14:textId="482D2BC7" w:rsidR="00FB3F49" w:rsidRPr="0021425A" w:rsidRDefault="00FB3F49" w:rsidP="00FB3F4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 xml:space="preserve">Účel – důvod, ke kterému správce využívá </w:t>
      </w:r>
      <w:r w:rsidR="00307A68" w:rsidRPr="0021425A">
        <w:rPr>
          <w:rFonts w:eastAsia="Times New Roman" w:cstheme="minorHAnsi"/>
          <w:color w:val="333333"/>
          <w:sz w:val="24"/>
          <w:szCs w:val="24"/>
          <w:lang w:eastAsia="cs-CZ"/>
        </w:rPr>
        <w:t>V</w:t>
      </w: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aše osobní údaje.</w:t>
      </w:r>
    </w:p>
    <w:p w14:paraId="63ABC428" w14:textId="77777777" w:rsidR="00FB3F49" w:rsidRPr="0021425A" w:rsidRDefault="00FB3F49" w:rsidP="00FB3F4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Zpracování – činnost, kterou správce nebo zpracovatel provádějí s osobními údaji.</w:t>
      </w:r>
    </w:p>
    <w:p w14:paraId="4E2406F7" w14:textId="30DEC7BE" w:rsidR="0008334A" w:rsidRPr="00B43393" w:rsidRDefault="00FB3F49" w:rsidP="00B4339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21425A">
        <w:rPr>
          <w:rFonts w:eastAsia="Times New Roman" w:cstheme="minorHAnsi"/>
          <w:color w:val="333333"/>
          <w:sz w:val="24"/>
          <w:szCs w:val="24"/>
          <w:lang w:eastAsia="cs-CZ"/>
        </w:rPr>
        <w:t>Zpracovatel – osoba, která pro správce zpracováv</w:t>
      </w:r>
      <w:r w:rsidRPr="00FB3F49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á osobní údaje</w:t>
      </w:r>
    </w:p>
    <w:sectPr w:rsidR="0008334A" w:rsidRPr="00B43393" w:rsidSect="00585110">
      <w:pgSz w:w="11906" w:h="16838"/>
      <w:pgMar w:top="1134" w:right="991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D926D" w14:textId="77777777" w:rsidR="00A033E6" w:rsidRDefault="00A033E6" w:rsidP="000D587B">
      <w:pPr>
        <w:spacing w:after="0" w:line="240" w:lineRule="auto"/>
      </w:pPr>
      <w:r>
        <w:separator/>
      </w:r>
    </w:p>
  </w:endnote>
  <w:endnote w:type="continuationSeparator" w:id="0">
    <w:p w14:paraId="114DF732" w14:textId="77777777" w:rsidR="00A033E6" w:rsidRDefault="00A033E6" w:rsidP="000D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38499" w14:textId="77777777" w:rsidR="00A033E6" w:rsidRDefault="00A033E6" w:rsidP="000D587B">
      <w:pPr>
        <w:spacing w:after="0" w:line="240" w:lineRule="auto"/>
      </w:pPr>
      <w:r>
        <w:separator/>
      </w:r>
    </w:p>
  </w:footnote>
  <w:footnote w:type="continuationSeparator" w:id="0">
    <w:p w14:paraId="19840FFB" w14:textId="77777777" w:rsidR="00A033E6" w:rsidRDefault="00A033E6" w:rsidP="000D587B">
      <w:pPr>
        <w:spacing w:after="0" w:line="240" w:lineRule="auto"/>
      </w:pPr>
      <w:r>
        <w:continuationSeparator/>
      </w:r>
    </w:p>
  </w:footnote>
  <w:footnote w:id="1">
    <w:p w14:paraId="1244D624" w14:textId="77777777" w:rsidR="00B43393" w:rsidRDefault="00B43393" w:rsidP="00B43393">
      <w:pPr>
        <w:pStyle w:val="Textpoznpodarou"/>
      </w:pPr>
      <w:r>
        <w:rPr>
          <w:rStyle w:val="Znakapoznpodarou"/>
        </w:rPr>
        <w:footnoteRef/>
      </w:r>
      <w:r>
        <w:t xml:space="preserve"> Viz stanovisko Úřadu pro ochranu osobních údajů, dostupné on-line zde https://www.uoou.cz/dp/id_ktg=5088&amp;archiv=1.  </w:t>
      </w:r>
    </w:p>
  </w:footnote>
  <w:footnote w:id="2">
    <w:p w14:paraId="75D7E097" w14:textId="77777777" w:rsidR="00B43393" w:rsidRDefault="00B43393" w:rsidP="00B43393">
      <w:pPr>
        <w:pStyle w:val="Textpoznpodarou"/>
      </w:pPr>
      <w:r>
        <w:rPr>
          <w:rStyle w:val="Znakapoznpodarou"/>
        </w:rPr>
        <w:footnoteRef/>
      </w:r>
      <w:r>
        <w:t xml:space="preserve"> Viz stanovisko Úřadu pro ochranu osobních údajů, dostupné on-line zde https://www.uoou.cz/dp/id_ktg=5088&amp;archiv=1.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A76"/>
    <w:multiLevelType w:val="multilevel"/>
    <w:tmpl w:val="F8628A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F46ED"/>
    <w:multiLevelType w:val="multilevel"/>
    <w:tmpl w:val="7A9654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6261F"/>
    <w:multiLevelType w:val="multilevel"/>
    <w:tmpl w:val="5C662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DB01EB"/>
    <w:multiLevelType w:val="hybridMultilevel"/>
    <w:tmpl w:val="9F40C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E7B5A"/>
    <w:multiLevelType w:val="hybridMultilevel"/>
    <w:tmpl w:val="0B1ED0D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9D14341"/>
    <w:multiLevelType w:val="multilevel"/>
    <w:tmpl w:val="88F0F8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0B0D6B"/>
    <w:multiLevelType w:val="hybridMultilevel"/>
    <w:tmpl w:val="094E4C92"/>
    <w:lvl w:ilvl="0" w:tplc="09B83C12">
      <w:start w:val="54"/>
      <w:numFmt w:val="bullet"/>
      <w:lvlText w:val="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96534"/>
    <w:multiLevelType w:val="hybridMultilevel"/>
    <w:tmpl w:val="A2CE56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417BAA"/>
    <w:multiLevelType w:val="multilevel"/>
    <w:tmpl w:val="15A80F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CF6C74"/>
    <w:multiLevelType w:val="multilevel"/>
    <w:tmpl w:val="C0D2D7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761A6A"/>
    <w:multiLevelType w:val="multilevel"/>
    <w:tmpl w:val="1AE40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195D33"/>
    <w:multiLevelType w:val="hybridMultilevel"/>
    <w:tmpl w:val="58CAA600"/>
    <w:lvl w:ilvl="0" w:tplc="9BB6212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B237D"/>
    <w:multiLevelType w:val="multilevel"/>
    <w:tmpl w:val="4CDE3D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132D9C"/>
    <w:multiLevelType w:val="multilevel"/>
    <w:tmpl w:val="F51A95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F07B58"/>
    <w:multiLevelType w:val="hybridMultilevel"/>
    <w:tmpl w:val="9A0ADDDA"/>
    <w:lvl w:ilvl="0" w:tplc="48044500">
      <w:start w:val="54"/>
      <w:numFmt w:val="bullet"/>
      <w:lvlText w:val="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D7DEF"/>
    <w:multiLevelType w:val="multilevel"/>
    <w:tmpl w:val="F7144E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4"/>
  </w:num>
  <w:num w:numId="5">
    <w:abstractNumId w:val="6"/>
  </w:num>
  <w:num w:numId="6">
    <w:abstractNumId w:val="8"/>
  </w:num>
  <w:num w:numId="7">
    <w:abstractNumId w:val="1"/>
  </w:num>
  <w:num w:numId="8">
    <w:abstractNumId w:val="13"/>
  </w:num>
  <w:num w:numId="9">
    <w:abstractNumId w:val="12"/>
  </w:num>
  <w:num w:numId="10">
    <w:abstractNumId w:val="2"/>
  </w:num>
  <w:num w:numId="11">
    <w:abstractNumId w:val="5"/>
  </w:num>
  <w:num w:numId="12">
    <w:abstractNumId w:val="9"/>
  </w:num>
  <w:num w:numId="13">
    <w:abstractNumId w:val="0"/>
  </w:num>
  <w:num w:numId="14">
    <w:abstractNumId w:val="10"/>
  </w:num>
  <w:num w:numId="15">
    <w:abstractNumId w:val="15"/>
  </w:num>
  <w:num w:numId="1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9A"/>
    <w:rsid w:val="00000873"/>
    <w:rsid w:val="00007983"/>
    <w:rsid w:val="00014316"/>
    <w:rsid w:val="00014B0A"/>
    <w:rsid w:val="00015005"/>
    <w:rsid w:val="00015130"/>
    <w:rsid w:val="000154C2"/>
    <w:rsid w:val="000159A8"/>
    <w:rsid w:val="000249E6"/>
    <w:rsid w:val="00025D2D"/>
    <w:rsid w:val="00041E5F"/>
    <w:rsid w:val="00050DEF"/>
    <w:rsid w:val="0005546D"/>
    <w:rsid w:val="000562AE"/>
    <w:rsid w:val="0006106D"/>
    <w:rsid w:val="00066E43"/>
    <w:rsid w:val="00082D94"/>
    <w:rsid w:val="0008334A"/>
    <w:rsid w:val="000833E8"/>
    <w:rsid w:val="000925AA"/>
    <w:rsid w:val="00092606"/>
    <w:rsid w:val="000A17E0"/>
    <w:rsid w:val="000A767F"/>
    <w:rsid w:val="000A782F"/>
    <w:rsid w:val="000B62AF"/>
    <w:rsid w:val="000C1D34"/>
    <w:rsid w:val="000C52DD"/>
    <w:rsid w:val="000D1D00"/>
    <w:rsid w:val="000D2650"/>
    <w:rsid w:val="000D587B"/>
    <w:rsid w:val="000E0011"/>
    <w:rsid w:val="000F1286"/>
    <w:rsid w:val="000F6C58"/>
    <w:rsid w:val="000F7B49"/>
    <w:rsid w:val="001061C1"/>
    <w:rsid w:val="001067BA"/>
    <w:rsid w:val="00112CBA"/>
    <w:rsid w:val="001156A0"/>
    <w:rsid w:val="00121E5F"/>
    <w:rsid w:val="0013617E"/>
    <w:rsid w:val="00136416"/>
    <w:rsid w:val="00142B54"/>
    <w:rsid w:val="0014361F"/>
    <w:rsid w:val="00152F33"/>
    <w:rsid w:val="001541E2"/>
    <w:rsid w:val="00177FDB"/>
    <w:rsid w:val="00197E69"/>
    <w:rsid w:val="001A0161"/>
    <w:rsid w:val="001A32D3"/>
    <w:rsid w:val="001B6EDE"/>
    <w:rsid w:val="001C079B"/>
    <w:rsid w:val="001C0BE4"/>
    <w:rsid w:val="001C1569"/>
    <w:rsid w:val="001C722D"/>
    <w:rsid w:val="001D11BF"/>
    <w:rsid w:val="001E05A5"/>
    <w:rsid w:val="001E0D55"/>
    <w:rsid w:val="001E1034"/>
    <w:rsid w:val="001F0E6A"/>
    <w:rsid w:val="001F66C0"/>
    <w:rsid w:val="00211F8A"/>
    <w:rsid w:val="0021425A"/>
    <w:rsid w:val="0021446A"/>
    <w:rsid w:val="0022300D"/>
    <w:rsid w:val="00231DB2"/>
    <w:rsid w:val="00251E0C"/>
    <w:rsid w:val="00261492"/>
    <w:rsid w:val="002620AD"/>
    <w:rsid w:val="00262716"/>
    <w:rsid w:val="0027047A"/>
    <w:rsid w:val="00281CBA"/>
    <w:rsid w:val="002A4054"/>
    <w:rsid w:val="002C1581"/>
    <w:rsid w:val="002C66CD"/>
    <w:rsid w:val="002D6056"/>
    <w:rsid w:val="002E208B"/>
    <w:rsid w:val="002E2DE6"/>
    <w:rsid w:val="002F1C59"/>
    <w:rsid w:val="002F7096"/>
    <w:rsid w:val="002F7BBF"/>
    <w:rsid w:val="003007AE"/>
    <w:rsid w:val="00307A68"/>
    <w:rsid w:val="003166F8"/>
    <w:rsid w:val="003179AE"/>
    <w:rsid w:val="0035199F"/>
    <w:rsid w:val="00362752"/>
    <w:rsid w:val="00372B1B"/>
    <w:rsid w:val="00375F95"/>
    <w:rsid w:val="00385304"/>
    <w:rsid w:val="00385774"/>
    <w:rsid w:val="00385B86"/>
    <w:rsid w:val="0039058C"/>
    <w:rsid w:val="003949A4"/>
    <w:rsid w:val="003A1CBF"/>
    <w:rsid w:val="003A24D9"/>
    <w:rsid w:val="003A5939"/>
    <w:rsid w:val="003A75DB"/>
    <w:rsid w:val="003B687E"/>
    <w:rsid w:val="003D7E56"/>
    <w:rsid w:val="003E43CC"/>
    <w:rsid w:val="003E54DD"/>
    <w:rsid w:val="003E7F33"/>
    <w:rsid w:val="003F49F3"/>
    <w:rsid w:val="003F53CE"/>
    <w:rsid w:val="003F58CB"/>
    <w:rsid w:val="003F6F47"/>
    <w:rsid w:val="0040351C"/>
    <w:rsid w:val="00407B46"/>
    <w:rsid w:val="00407D71"/>
    <w:rsid w:val="00415DA7"/>
    <w:rsid w:val="00417292"/>
    <w:rsid w:val="00417950"/>
    <w:rsid w:val="0042098E"/>
    <w:rsid w:val="00432350"/>
    <w:rsid w:val="004405F9"/>
    <w:rsid w:val="00447F04"/>
    <w:rsid w:val="00457AE0"/>
    <w:rsid w:val="00474BE5"/>
    <w:rsid w:val="004759B8"/>
    <w:rsid w:val="00480D95"/>
    <w:rsid w:val="0048117F"/>
    <w:rsid w:val="00482E69"/>
    <w:rsid w:val="0049247F"/>
    <w:rsid w:val="00494D2E"/>
    <w:rsid w:val="004A15FB"/>
    <w:rsid w:val="004A1B7B"/>
    <w:rsid w:val="004A381B"/>
    <w:rsid w:val="004A3AD0"/>
    <w:rsid w:val="004C1A1A"/>
    <w:rsid w:val="004C3E13"/>
    <w:rsid w:val="004C5D18"/>
    <w:rsid w:val="004E09EB"/>
    <w:rsid w:val="004E0A7C"/>
    <w:rsid w:val="004E12D3"/>
    <w:rsid w:val="004E76BC"/>
    <w:rsid w:val="005008E3"/>
    <w:rsid w:val="00503E2D"/>
    <w:rsid w:val="005105CD"/>
    <w:rsid w:val="005116EB"/>
    <w:rsid w:val="00513153"/>
    <w:rsid w:val="00516F1E"/>
    <w:rsid w:val="00517B52"/>
    <w:rsid w:val="00547420"/>
    <w:rsid w:val="00555255"/>
    <w:rsid w:val="00571018"/>
    <w:rsid w:val="005710F1"/>
    <w:rsid w:val="00575BBA"/>
    <w:rsid w:val="00576F32"/>
    <w:rsid w:val="0058155C"/>
    <w:rsid w:val="00585110"/>
    <w:rsid w:val="005952B3"/>
    <w:rsid w:val="005A4E62"/>
    <w:rsid w:val="005A7ADB"/>
    <w:rsid w:val="005B1771"/>
    <w:rsid w:val="005B2A9E"/>
    <w:rsid w:val="005B4219"/>
    <w:rsid w:val="005B72F0"/>
    <w:rsid w:val="005C6B18"/>
    <w:rsid w:val="005C7CD5"/>
    <w:rsid w:val="005E2138"/>
    <w:rsid w:val="006043F8"/>
    <w:rsid w:val="00614041"/>
    <w:rsid w:val="006247F2"/>
    <w:rsid w:val="00624D1D"/>
    <w:rsid w:val="006259DF"/>
    <w:rsid w:val="0063414D"/>
    <w:rsid w:val="006372F2"/>
    <w:rsid w:val="00645B79"/>
    <w:rsid w:val="00645C3E"/>
    <w:rsid w:val="00650E29"/>
    <w:rsid w:val="00651244"/>
    <w:rsid w:val="00652779"/>
    <w:rsid w:val="00654CBB"/>
    <w:rsid w:val="006579D1"/>
    <w:rsid w:val="00661A76"/>
    <w:rsid w:val="006638A1"/>
    <w:rsid w:val="006638D9"/>
    <w:rsid w:val="0067185D"/>
    <w:rsid w:val="00682864"/>
    <w:rsid w:val="0069038C"/>
    <w:rsid w:val="00692C6D"/>
    <w:rsid w:val="006937FD"/>
    <w:rsid w:val="006A0C87"/>
    <w:rsid w:val="006A5484"/>
    <w:rsid w:val="006A6D15"/>
    <w:rsid w:val="006B0E91"/>
    <w:rsid w:val="006B177A"/>
    <w:rsid w:val="006C4A00"/>
    <w:rsid w:val="006D33E8"/>
    <w:rsid w:val="006D5F04"/>
    <w:rsid w:val="006E1ECF"/>
    <w:rsid w:val="006E5A20"/>
    <w:rsid w:val="006E718D"/>
    <w:rsid w:val="006F176E"/>
    <w:rsid w:val="006F3D15"/>
    <w:rsid w:val="006F645E"/>
    <w:rsid w:val="00705610"/>
    <w:rsid w:val="007121D2"/>
    <w:rsid w:val="00714BC5"/>
    <w:rsid w:val="00720802"/>
    <w:rsid w:val="007219C3"/>
    <w:rsid w:val="00722883"/>
    <w:rsid w:val="00723234"/>
    <w:rsid w:val="00730722"/>
    <w:rsid w:val="00734195"/>
    <w:rsid w:val="00736A0D"/>
    <w:rsid w:val="00737B90"/>
    <w:rsid w:val="00742D38"/>
    <w:rsid w:val="007468D6"/>
    <w:rsid w:val="0076284E"/>
    <w:rsid w:val="0076598A"/>
    <w:rsid w:val="00773A2F"/>
    <w:rsid w:val="007801A0"/>
    <w:rsid w:val="007902B5"/>
    <w:rsid w:val="00790768"/>
    <w:rsid w:val="0079436D"/>
    <w:rsid w:val="00796C4C"/>
    <w:rsid w:val="00797AAC"/>
    <w:rsid w:val="007B28F7"/>
    <w:rsid w:val="007B7E86"/>
    <w:rsid w:val="007C5956"/>
    <w:rsid w:val="007D10C3"/>
    <w:rsid w:val="007D2AB4"/>
    <w:rsid w:val="007D2E2B"/>
    <w:rsid w:val="007E49E8"/>
    <w:rsid w:val="007F23AF"/>
    <w:rsid w:val="007F471B"/>
    <w:rsid w:val="007F7963"/>
    <w:rsid w:val="00802D01"/>
    <w:rsid w:val="00811ED5"/>
    <w:rsid w:val="00812940"/>
    <w:rsid w:val="0081563A"/>
    <w:rsid w:val="008242E8"/>
    <w:rsid w:val="00826648"/>
    <w:rsid w:val="0083045D"/>
    <w:rsid w:val="0083080E"/>
    <w:rsid w:val="008334BB"/>
    <w:rsid w:val="0084090E"/>
    <w:rsid w:val="00842BB3"/>
    <w:rsid w:val="00846625"/>
    <w:rsid w:val="00846962"/>
    <w:rsid w:val="00847E4A"/>
    <w:rsid w:val="00855297"/>
    <w:rsid w:val="008666D2"/>
    <w:rsid w:val="008716B9"/>
    <w:rsid w:val="00881820"/>
    <w:rsid w:val="008847CA"/>
    <w:rsid w:val="00892610"/>
    <w:rsid w:val="00894388"/>
    <w:rsid w:val="008A1B9D"/>
    <w:rsid w:val="008A6B2E"/>
    <w:rsid w:val="008A6D08"/>
    <w:rsid w:val="008B1024"/>
    <w:rsid w:val="008B2841"/>
    <w:rsid w:val="008C1CED"/>
    <w:rsid w:val="008C48DE"/>
    <w:rsid w:val="008C6FCC"/>
    <w:rsid w:val="008D31AE"/>
    <w:rsid w:val="008D60F0"/>
    <w:rsid w:val="008E7AA6"/>
    <w:rsid w:val="008F0D7F"/>
    <w:rsid w:val="008F20AE"/>
    <w:rsid w:val="008F56A2"/>
    <w:rsid w:val="008F6458"/>
    <w:rsid w:val="008F7C60"/>
    <w:rsid w:val="00900036"/>
    <w:rsid w:val="00900952"/>
    <w:rsid w:val="00902D14"/>
    <w:rsid w:val="009119C8"/>
    <w:rsid w:val="009128BB"/>
    <w:rsid w:val="009130BF"/>
    <w:rsid w:val="009226A7"/>
    <w:rsid w:val="00930BF1"/>
    <w:rsid w:val="00933EE7"/>
    <w:rsid w:val="009405E2"/>
    <w:rsid w:val="00944A91"/>
    <w:rsid w:val="0094515C"/>
    <w:rsid w:val="009472A5"/>
    <w:rsid w:val="00950550"/>
    <w:rsid w:val="00963C8D"/>
    <w:rsid w:val="00972DE3"/>
    <w:rsid w:val="00981FD8"/>
    <w:rsid w:val="00983B5A"/>
    <w:rsid w:val="009A7F8B"/>
    <w:rsid w:val="009B34D5"/>
    <w:rsid w:val="009C6D5F"/>
    <w:rsid w:val="009D1095"/>
    <w:rsid w:val="009D541F"/>
    <w:rsid w:val="00A033E6"/>
    <w:rsid w:val="00A03F1F"/>
    <w:rsid w:val="00A048AD"/>
    <w:rsid w:val="00A04A52"/>
    <w:rsid w:val="00A10EF4"/>
    <w:rsid w:val="00A14707"/>
    <w:rsid w:val="00A25FFE"/>
    <w:rsid w:val="00A26B9D"/>
    <w:rsid w:val="00A27048"/>
    <w:rsid w:val="00A3136E"/>
    <w:rsid w:val="00A331C4"/>
    <w:rsid w:val="00A53905"/>
    <w:rsid w:val="00A640CA"/>
    <w:rsid w:val="00A75B5F"/>
    <w:rsid w:val="00A76747"/>
    <w:rsid w:val="00A8733F"/>
    <w:rsid w:val="00A93FCC"/>
    <w:rsid w:val="00A953CE"/>
    <w:rsid w:val="00A9551F"/>
    <w:rsid w:val="00AA12E9"/>
    <w:rsid w:val="00AA3EC9"/>
    <w:rsid w:val="00AB1030"/>
    <w:rsid w:val="00AB19B5"/>
    <w:rsid w:val="00AB554B"/>
    <w:rsid w:val="00AB705C"/>
    <w:rsid w:val="00AB7F85"/>
    <w:rsid w:val="00AB7F90"/>
    <w:rsid w:val="00AC6D78"/>
    <w:rsid w:val="00AD6A5F"/>
    <w:rsid w:val="00AE4A65"/>
    <w:rsid w:val="00AE66F5"/>
    <w:rsid w:val="00AE7441"/>
    <w:rsid w:val="00AE7594"/>
    <w:rsid w:val="00B06327"/>
    <w:rsid w:val="00B07346"/>
    <w:rsid w:val="00B109BF"/>
    <w:rsid w:val="00B31677"/>
    <w:rsid w:val="00B3276B"/>
    <w:rsid w:val="00B344DE"/>
    <w:rsid w:val="00B402B0"/>
    <w:rsid w:val="00B43393"/>
    <w:rsid w:val="00B436F2"/>
    <w:rsid w:val="00B472D2"/>
    <w:rsid w:val="00B53328"/>
    <w:rsid w:val="00B55ECA"/>
    <w:rsid w:val="00B57D50"/>
    <w:rsid w:val="00B641A8"/>
    <w:rsid w:val="00B7117A"/>
    <w:rsid w:val="00B717E2"/>
    <w:rsid w:val="00B71EBD"/>
    <w:rsid w:val="00B7524B"/>
    <w:rsid w:val="00B7694C"/>
    <w:rsid w:val="00B841CB"/>
    <w:rsid w:val="00B86502"/>
    <w:rsid w:val="00B937FE"/>
    <w:rsid w:val="00BA42F7"/>
    <w:rsid w:val="00BB0B3F"/>
    <w:rsid w:val="00BB2170"/>
    <w:rsid w:val="00BB3400"/>
    <w:rsid w:val="00BC46F4"/>
    <w:rsid w:val="00BC6994"/>
    <w:rsid w:val="00BD0EA9"/>
    <w:rsid w:val="00BD4DE5"/>
    <w:rsid w:val="00BE0D78"/>
    <w:rsid w:val="00BE5BF7"/>
    <w:rsid w:val="00BF18E0"/>
    <w:rsid w:val="00C12F8C"/>
    <w:rsid w:val="00C147A0"/>
    <w:rsid w:val="00C21B9A"/>
    <w:rsid w:val="00C25950"/>
    <w:rsid w:val="00C26EF3"/>
    <w:rsid w:val="00C32B0D"/>
    <w:rsid w:val="00C5516F"/>
    <w:rsid w:val="00C551C1"/>
    <w:rsid w:val="00C9178C"/>
    <w:rsid w:val="00C93E72"/>
    <w:rsid w:val="00C946C4"/>
    <w:rsid w:val="00CA5EB8"/>
    <w:rsid w:val="00CA7AD1"/>
    <w:rsid w:val="00CA7DCB"/>
    <w:rsid w:val="00CC4B69"/>
    <w:rsid w:val="00CD4E3F"/>
    <w:rsid w:val="00CE33F9"/>
    <w:rsid w:val="00CF1637"/>
    <w:rsid w:val="00CF1909"/>
    <w:rsid w:val="00CF316D"/>
    <w:rsid w:val="00D0287E"/>
    <w:rsid w:val="00D11165"/>
    <w:rsid w:val="00D1654A"/>
    <w:rsid w:val="00D252E8"/>
    <w:rsid w:val="00D32E81"/>
    <w:rsid w:val="00D33932"/>
    <w:rsid w:val="00D40632"/>
    <w:rsid w:val="00D4568E"/>
    <w:rsid w:val="00D63B9A"/>
    <w:rsid w:val="00D65745"/>
    <w:rsid w:val="00D66834"/>
    <w:rsid w:val="00D72B82"/>
    <w:rsid w:val="00D73436"/>
    <w:rsid w:val="00D75388"/>
    <w:rsid w:val="00D80677"/>
    <w:rsid w:val="00D81B51"/>
    <w:rsid w:val="00D8426B"/>
    <w:rsid w:val="00D86968"/>
    <w:rsid w:val="00D92AC3"/>
    <w:rsid w:val="00DA1933"/>
    <w:rsid w:val="00DB32D5"/>
    <w:rsid w:val="00DB7CD6"/>
    <w:rsid w:val="00DD3EBC"/>
    <w:rsid w:val="00DD79A0"/>
    <w:rsid w:val="00DE2DFA"/>
    <w:rsid w:val="00DE60D7"/>
    <w:rsid w:val="00DF71AC"/>
    <w:rsid w:val="00DF772F"/>
    <w:rsid w:val="00E00055"/>
    <w:rsid w:val="00E21196"/>
    <w:rsid w:val="00E239BA"/>
    <w:rsid w:val="00E24130"/>
    <w:rsid w:val="00E318FD"/>
    <w:rsid w:val="00E40FEA"/>
    <w:rsid w:val="00E447B7"/>
    <w:rsid w:val="00E50F62"/>
    <w:rsid w:val="00E62EAA"/>
    <w:rsid w:val="00E707B8"/>
    <w:rsid w:val="00E72233"/>
    <w:rsid w:val="00E7420E"/>
    <w:rsid w:val="00E8260C"/>
    <w:rsid w:val="00E8326F"/>
    <w:rsid w:val="00E859C5"/>
    <w:rsid w:val="00E87903"/>
    <w:rsid w:val="00E90886"/>
    <w:rsid w:val="00E91B4B"/>
    <w:rsid w:val="00E9480D"/>
    <w:rsid w:val="00EA3693"/>
    <w:rsid w:val="00EB043E"/>
    <w:rsid w:val="00EC2AEE"/>
    <w:rsid w:val="00EC42CE"/>
    <w:rsid w:val="00ED0985"/>
    <w:rsid w:val="00ED704D"/>
    <w:rsid w:val="00EE31D8"/>
    <w:rsid w:val="00EF5B90"/>
    <w:rsid w:val="00EF719B"/>
    <w:rsid w:val="00F03D3A"/>
    <w:rsid w:val="00F1224D"/>
    <w:rsid w:val="00F12DAB"/>
    <w:rsid w:val="00F1567C"/>
    <w:rsid w:val="00F2004E"/>
    <w:rsid w:val="00F233BA"/>
    <w:rsid w:val="00F336C0"/>
    <w:rsid w:val="00F40483"/>
    <w:rsid w:val="00F4079C"/>
    <w:rsid w:val="00F5334F"/>
    <w:rsid w:val="00F71714"/>
    <w:rsid w:val="00F81415"/>
    <w:rsid w:val="00F94282"/>
    <w:rsid w:val="00FB3F49"/>
    <w:rsid w:val="00FB6363"/>
    <w:rsid w:val="00FC41E7"/>
    <w:rsid w:val="00FE2A29"/>
    <w:rsid w:val="00FE5598"/>
    <w:rsid w:val="00FE5BBB"/>
    <w:rsid w:val="00FE66D7"/>
    <w:rsid w:val="00FE6ADD"/>
    <w:rsid w:val="00FF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7C0F"/>
  <w15:docId w15:val="{DDF07381-8038-4D80-B26C-CE6F26D8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21B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21B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21B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21B9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21B9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C21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21B9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21B9A"/>
    <w:rPr>
      <w:color w:val="0000FF"/>
      <w:u w:val="single"/>
    </w:rPr>
  </w:style>
  <w:style w:type="character" w:customStyle="1" w:styleId="nav-previous">
    <w:name w:val="nav-previous"/>
    <w:basedOn w:val="Standardnpsmoodstavce"/>
    <w:rsid w:val="00C21B9A"/>
  </w:style>
  <w:style w:type="character" w:customStyle="1" w:styleId="meta-nav">
    <w:name w:val="meta-nav"/>
    <w:basedOn w:val="Standardnpsmoodstavce"/>
    <w:rsid w:val="00C21B9A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21B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21B9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21B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C21B9A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21B9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6F3D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08334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Základní styl odstavce Char"/>
    <w:link w:val="Odstavecseseznamem"/>
    <w:uiPriority w:val="34"/>
    <w:rsid w:val="000833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833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833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7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963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71EB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403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587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587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D587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D26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6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6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6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650"/>
    <w:rPr>
      <w:b/>
      <w:bCs/>
      <w:sz w:val="20"/>
      <w:szCs w:val="20"/>
    </w:rPr>
  </w:style>
  <w:style w:type="character" w:customStyle="1" w:styleId="h1a5">
    <w:name w:val="h1a5"/>
    <w:basedOn w:val="Standardnpsmoodstavce"/>
    <w:rsid w:val="0076598A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hgkelc">
    <w:name w:val="hgkelc"/>
    <w:basedOn w:val="Standardnpsmoodstavce"/>
    <w:rsid w:val="00B75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25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2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7181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EEEEEE"/>
                <w:bottom w:val="none" w:sz="0" w:space="0" w:color="auto"/>
                <w:right w:val="none" w:sz="0" w:space="0" w:color="auto"/>
              </w:divBdr>
              <w:divsChild>
                <w:div w:id="18410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8613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571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0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907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1717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8442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1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7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8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E56F0-FE83-4E17-AEDB-22935F439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2947</Words>
  <Characters>17388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Hájková</dc:creator>
  <cp:lastModifiedBy>HP Inc.</cp:lastModifiedBy>
  <cp:revision>2</cp:revision>
  <cp:lastPrinted>2018-05-24T13:51:00Z</cp:lastPrinted>
  <dcterms:created xsi:type="dcterms:W3CDTF">2024-07-09T09:08:00Z</dcterms:created>
  <dcterms:modified xsi:type="dcterms:W3CDTF">2024-07-09T09:08:00Z</dcterms:modified>
</cp:coreProperties>
</file>